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114" w:rsidRDefault="00AD7114" w:rsidP="00AD7114">
      <w:pPr>
        <w:spacing w:after="0" w:line="240" w:lineRule="auto"/>
        <w:jc w:val="center"/>
        <w:rPr>
          <w:rFonts w:ascii="Times New Roman" w:hAnsi="Times New Roman"/>
          <w:b/>
          <w:sz w:val="24"/>
          <w:szCs w:val="24"/>
          <w:lang w:eastAsia="hr-HR"/>
        </w:rPr>
      </w:pPr>
      <w:r>
        <w:rPr>
          <w:rFonts w:ascii="Times New Roman" w:hAnsi="Times New Roman"/>
          <w:b/>
          <w:sz w:val="24"/>
          <w:szCs w:val="24"/>
          <w:lang w:eastAsia="hr-HR"/>
        </w:rPr>
        <w:t>O B R A Z L O Ž E N J E</w:t>
      </w:r>
    </w:p>
    <w:p w:rsidR="00AD7114" w:rsidRDefault="00AD7114" w:rsidP="00AD7114">
      <w:pPr>
        <w:spacing w:after="0" w:line="240" w:lineRule="auto"/>
        <w:jc w:val="center"/>
        <w:rPr>
          <w:rFonts w:ascii="Times New Roman" w:hAnsi="Times New Roman" w:cs="Times New Roman"/>
          <w:color w:val="000000"/>
          <w:sz w:val="24"/>
          <w:szCs w:val="24"/>
        </w:rPr>
      </w:pPr>
      <w:r>
        <w:rPr>
          <w:rFonts w:ascii="Times New Roman" w:hAnsi="Times New Roman"/>
          <w:b/>
          <w:sz w:val="24"/>
          <w:szCs w:val="24"/>
          <w:lang w:eastAsia="hr-HR"/>
        </w:rPr>
        <w:t xml:space="preserve">Odluke o komunalnom redu </w:t>
      </w:r>
      <w:r>
        <w:rPr>
          <w:lang w:eastAsia="hr-HR"/>
        </w:rPr>
        <w:br/>
      </w:r>
    </w:p>
    <w:p w:rsidR="00AD7114" w:rsidRDefault="00AD7114" w:rsidP="00AD7114">
      <w:pPr>
        <w:autoSpaceDE w:val="0"/>
        <w:autoSpaceDN w:val="0"/>
        <w:adjustRightInd w:val="0"/>
        <w:spacing w:after="0" w:line="240" w:lineRule="auto"/>
        <w:jc w:val="both"/>
        <w:rPr>
          <w:rFonts w:ascii="Times New Roman" w:hAnsi="Times New Roman" w:cs="Times New Roman"/>
          <w:color w:val="000000"/>
          <w:sz w:val="24"/>
          <w:szCs w:val="24"/>
        </w:rPr>
      </w:pPr>
    </w:p>
    <w:p w:rsidR="00AD7114" w:rsidRDefault="00AD7114" w:rsidP="00AD7114">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I. PRAVNI TEMELJ ZA DONOŠENJE ODLUKE</w:t>
      </w:r>
    </w:p>
    <w:p w:rsidR="00AD7114" w:rsidRDefault="00AD7114" w:rsidP="00AD7114">
      <w:pPr>
        <w:autoSpaceDE w:val="0"/>
        <w:autoSpaceDN w:val="0"/>
        <w:adjustRightInd w:val="0"/>
        <w:spacing w:after="0" w:line="240" w:lineRule="auto"/>
        <w:jc w:val="both"/>
        <w:rPr>
          <w:rFonts w:ascii="Times New Roman" w:hAnsi="Times New Roman" w:cs="Times New Roman"/>
          <w:color w:val="000000"/>
          <w:sz w:val="24"/>
          <w:szCs w:val="24"/>
        </w:rPr>
      </w:pPr>
    </w:p>
    <w:p w:rsidR="00AD7114" w:rsidRPr="009D4B62" w:rsidRDefault="00A416EE" w:rsidP="009D4B62">
      <w:pPr>
        <w:spacing w:after="135"/>
        <w:jc w:val="both"/>
        <w:rPr>
          <w:rFonts w:ascii="Times New Roman" w:eastAsia="Times New Roman" w:hAnsi="Times New Roman" w:cs="Times New Roman"/>
          <w:sz w:val="24"/>
          <w:szCs w:val="24"/>
          <w:lang w:eastAsia="hr-HR"/>
        </w:rPr>
      </w:pPr>
      <w:r>
        <w:rPr>
          <w:rFonts w:ascii="Times New Roman" w:hAnsi="Times New Roman" w:cs="Times New Roman"/>
          <w:sz w:val="24"/>
          <w:szCs w:val="24"/>
        </w:rPr>
        <w:tab/>
      </w:r>
      <w:r w:rsidR="00AD7114">
        <w:rPr>
          <w:rFonts w:ascii="Times New Roman" w:hAnsi="Times New Roman" w:cs="Times New Roman"/>
          <w:sz w:val="24"/>
          <w:szCs w:val="24"/>
        </w:rPr>
        <w:t xml:space="preserve">Pravni temelj za donošenje Odluke o komunalnom redu je članak </w:t>
      </w:r>
      <w:r w:rsidR="00AD7114" w:rsidRPr="00E47FEE">
        <w:rPr>
          <w:rFonts w:ascii="Times New Roman" w:hAnsi="Times New Roman"/>
          <w:color w:val="000000"/>
          <w:sz w:val="24"/>
          <w:szCs w:val="24"/>
        </w:rPr>
        <w:t>1</w:t>
      </w:r>
      <w:r w:rsidR="00AD7114">
        <w:rPr>
          <w:rFonts w:ascii="Times New Roman" w:hAnsi="Times New Roman"/>
          <w:color w:val="000000"/>
          <w:sz w:val="24"/>
          <w:szCs w:val="24"/>
        </w:rPr>
        <w:t>04</w:t>
      </w:r>
      <w:r w:rsidR="00AD7114" w:rsidRPr="00E47FEE">
        <w:rPr>
          <w:rFonts w:ascii="Times New Roman" w:hAnsi="Times New Roman"/>
          <w:color w:val="000000"/>
          <w:sz w:val="24"/>
          <w:szCs w:val="24"/>
        </w:rPr>
        <w:t>.</w:t>
      </w:r>
      <w:r w:rsidR="00AD7114">
        <w:rPr>
          <w:rFonts w:ascii="Times New Roman" w:hAnsi="Times New Roman"/>
          <w:color w:val="000000"/>
          <w:sz w:val="24"/>
          <w:szCs w:val="24"/>
        </w:rPr>
        <w:t xml:space="preserve"> stav</w:t>
      </w:r>
      <w:r w:rsidR="009D4B62">
        <w:rPr>
          <w:rFonts w:ascii="Times New Roman" w:hAnsi="Times New Roman"/>
          <w:color w:val="000000"/>
          <w:sz w:val="24"/>
          <w:szCs w:val="24"/>
        </w:rPr>
        <w:t>a</w:t>
      </w:r>
      <w:r w:rsidR="00AD7114">
        <w:rPr>
          <w:rFonts w:ascii="Times New Roman" w:hAnsi="Times New Roman"/>
          <w:color w:val="000000"/>
          <w:sz w:val="24"/>
          <w:szCs w:val="24"/>
        </w:rPr>
        <w:t>k 1.</w:t>
      </w:r>
      <w:r w:rsidR="00AD7114" w:rsidRPr="00E47FEE">
        <w:rPr>
          <w:rFonts w:ascii="Times New Roman" w:hAnsi="Times New Roman"/>
          <w:color w:val="000000"/>
          <w:sz w:val="24"/>
          <w:szCs w:val="24"/>
        </w:rPr>
        <w:t xml:space="preserve"> Zakona o komunalnom gospodarstvu (Narodne novine</w:t>
      </w:r>
      <w:r w:rsidR="00AD7114">
        <w:rPr>
          <w:rFonts w:ascii="Times New Roman" w:hAnsi="Times New Roman"/>
          <w:color w:val="000000"/>
          <w:sz w:val="24"/>
          <w:szCs w:val="24"/>
        </w:rPr>
        <w:t xml:space="preserve"> 68/18 i 110/18-</w:t>
      </w:r>
      <w:r w:rsidR="00AD7114" w:rsidRPr="00BE72C4">
        <w:t xml:space="preserve"> </w:t>
      </w:r>
      <w:r w:rsidR="00AD7114" w:rsidRPr="00BE72C4">
        <w:rPr>
          <w:rFonts w:ascii="Times New Roman" w:hAnsi="Times New Roman"/>
          <w:color w:val="000000"/>
          <w:sz w:val="24"/>
          <w:szCs w:val="24"/>
        </w:rPr>
        <w:t>Odluka Ustavnog suda Republike Hrvatske</w:t>
      </w:r>
      <w:r w:rsidR="009D4B62">
        <w:rPr>
          <w:rFonts w:ascii="Times New Roman" w:hAnsi="Times New Roman"/>
          <w:color w:val="000000"/>
          <w:sz w:val="24"/>
          <w:szCs w:val="24"/>
        </w:rPr>
        <w:t xml:space="preserve"> i 32/20</w:t>
      </w:r>
      <w:r w:rsidR="00AD7114" w:rsidRPr="00BE72C4">
        <w:rPr>
          <w:rFonts w:ascii="Times New Roman" w:hAnsi="Times New Roman"/>
          <w:color w:val="000000"/>
          <w:sz w:val="24"/>
          <w:szCs w:val="24"/>
        </w:rPr>
        <w:t xml:space="preserve">) </w:t>
      </w:r>
      <w:r w:rsidR="00AD7114">
        <w:rPr>
          <w:rFonts w:ascii="Times New Roman" w:hAnsi="Times New Roman" w:cs="Times New Roman"/>
          <w:sz w:val="24"/>
          <w:szCs w:val="24"/>
        </w:rPr>
        <w:t>kojim je  propisano da u</w:t>
      </w:r>
      <w:r w:rsidR="00AD7114" w:rsidRPr="00AD7114">
        <w:rPr>
          <w:rFonts w:ascii="Times New Roman" w:eastAsia="Times New Roman" w:hAnsi="Times New Roman" w:cs="Times New Roman"/>
          <w:sz w:val="24"/>
          <w:szCs w:val="24"/>
          <w:lang w:eastAsia="hr-HR"/>
        </w:rPr>
        <w:t xml:space="preserve"> svrhu uređenja naselja te uspostave i održavanja komunalnog reda u naselju predstavničko tijelo jedinice lokalne samouprave donosi odluku o komunalnom redu kojom se propisuje</w:t>
      </w:r>
      <w:r w:rsidR="009D4B62">
        <w:rPr>
          <w:rFonts w:ascii="Times New Roman" w:eastAsia="Times New Roman" w:hAnsi="Times New Roman" w:cs="Times New Roman"/>
          <w:sz w:val="24"/>
          <w:szCs w:val="24"/>
          <w:lang w:eastAsia="hr-HR"/>
        </w:rPr>
        <w:t xml:space="preserve"> </w:t>
      </w:r>
      <w:r w:rsidR="00AD7114" w:rsidRPr="00AD7114">
        <w:rPr>
          <w:rFonts w:ascii="Times New Roman" w:eastAsia="Times New Roman" w:hAnsi="Times New Roman" w:cs="Times New Roman"/>
          <w:sz w:val="24"/>
          <w:szCs w:val="24"/>
          <w:lang w:eastAsia="hr-HR"/>
        </w:rPr>
        <w:t>uređenje naselja, koje obuhvaća uređenje pročelja, okućnica i dvorišta zgrada u vlasništvu fizičkih ili pravnih osoba u dijelu koji je vidljiv površini javne namjene, te određivanje uvjeta za postavljanje tendi, reklama, plakata, spomen-ploča na građevinama i druge urbane opreme te klimatizacijskih uređaja, dimovodnih, zajedničkih antenskih sustava i drugih uređaja na tim zgradama koji se prema posebnim propisima grade bez građevinske dozvole i glavnog projekta</w:t>
      </w:r>
      <w:r w:rsidR="00AD7114">
        <w:rPr>
          <w:rFonts w:ascii="Times New Roman" w:eastAsia="Times New Roman" w:hAnsi="Times New Roman" w:cs="Times New Roman"/>
          <w:sz w:val="24"/>
          <w:szCs w:val="24"/>
          <w:lang w:eastAsia="hr-HR"/>
        </w:rPr>
        <w:t>,</w:t>
      </w:r>
      <w:r w:rsidR="009D4B62">
        <w:rPr>
          <w:rFonts w:ascii="Times New Roman" w:eastAsia="Times New Roman" w:hAnsi="Times New Roman" w:cs="Times New Roman"/>
          <w:sz w:val="24"/>
          <w:szCs w:val="24"/>
          <w:lang w:eastAsia="hr-HR"/>
        </w:rPr>
        <w:t xml:space="preserve"> </w:t>
      </w:r>
      <w:r w:rsidR="00AD7114" w:rsidRPr="00AD7114">
        <w:rPr>
          <w:rFonts w:ascii="Times New Roman" w:eastAsia="Times New Roman" w:hAnsi="Times New Roman" w:cs="Times New Roman"/>
          <w:sz w:val="24"/>
          <w:szCs w:val="24"/>
          <w:lang w:eastAsia="hr-HR"/>
        </w:rPr>
        <w:t>način uređenja i korištenja površina javne namjene i zemljišta u vlasništvu jedinice lokalne samouprave za gospodarske i druge svrhe, uključujući i njihovo davanje na privremeno korištenje, građenje građevina koje se prema posebnim propisima grade bez građevinske dozvole i glavnog projekta te održavanje reda na tim površinama</w:t>
      </w:r>
      <w:r w:rsidR="00AD7114">
        <w:rPr>
          <w:rFonts w:ascii="Times New Roman" w:eastAsia="Times New Roman" w:hAnsi="Times New Roman" w:cs="Times New Roman"/>
          <w:sz w:val="24"/>
          <w:szCs w:val="24"/>
          <w:lang w:eastAsia="hr-HR"/>
        </w:rPr>
        <w:t>,</w:t>
      </w:r>
      <w:r w:rsidR="009D4B62">
        <w:rPr>
          <w:rFonts w:ascii="Times New Roman" w:eastAsia="Times New Roman" w:hAnsi="Times New Roman" w:cs="Times New Roman"/>
          <w:sz w:val="24"/>
          <w:szCs w:val="24"/>
          <w:lang w:eastAsia="hr-HR"/>
        </w:rPr>
        <w:t xml:space="preserve"> </w:t>
      </w:r>
      <w:r w:rsidR="00AD7114" w:rsidRPr="00AD7114">
        <w:rPr>
          <w:rFonts w:ascii="Times New Roman" w:eastAsia="Times New Roman" w:hAnsi="Times New Roman" w:cs="Times New Roman"/>
          <w:sz w:val="24"/>
          <w:szCs w:val="24"/>
          <w:lang w:eastAsia="hr-HR"/>
        </w:rPr>
        <w:t>uvjete korištenja javnih parkirališta, javnih garaža, nerazvrstanih cesta i drugih površina javne namjene za parkiranje vozila</w:t>
      </w:r>
      <w:r w:rsidR="00AD7114">
        <w:rPr>
          <w:rFonts w:ascii="Times New Roman" w:eastAsia="Times New Roman" w:hAnsi="Times New Roman" w:cs="Times New Roman"/>
          <w:sz w:val="24"/>
          <w:szCs w:val="24"/>
          <w:lang w:eastAsia="hr-HR"/>
        </w:rPr>
        <w:t>,</w:t>
      </w:r>
      <w:r w:rsidR="009D4B62">
        <w:rPr>
          <w:rFonts w:ascii="Times New Roman" w:eastAsia="Times New Roman" w:hAnsi="Times New Roman" w:cs="Times New Roman"/>
          <w:sz w:val="24"/>
          <w:szCs w:val="24"/>
          <w:lang w:eastAsia="hr-HR"/>
        </w:rPr>
        <w:t xml:space="preserve"> </w:t>
      </w:r>
      <w:r w:rsidR="00AD7114" w:rsidRPr="00AD7114">
        <w:rPr>
          <w:rFonts w:ascii="Times New Roman" w:eastAsia="Times New Roman" w:hAnsi="Times New Roman" w:cs="Times New Roman"/>
          <w:sz w:val="24"/>
          <w:szCs w:val="24"/>
          <w:lang w:eastAsia="hr-HR"/>
        </w:rPr>
        <w:t>održavanje čistoće i čuvanje površina javne namjene, uključujući uklanjanje snijega i leda s tih površina. Odlukom se propisuju mjere za provođenje te odluke kao što je određivanje uvjeta i načina davanja u zakup površina javne namjene, mjere za održavanje komunalnog reda koje poduzima komunalni redar, obveze pravnih i fizi</w:t>
      </w:r>
      <w:r w:rsidR="00AD7114">
        <w:rPr>
          <w:rFonts w:ascii="Times New Roman" w:eastAsia="Times New Roman" w:hAnsi="Times New Roman" w:cs="Times New Roman"/>
          <w:sz w:val="24"/>
          <w:szCs w:val="24"/>
          <w:lang w:eastAsia="hr-HR"/>
        </w:rPr>
        <w:t xml:space="preserve">čkih osoba i prekršajne odredbe </w:t>
      </w:r>
      <w:r w:rsidR="009D4B62">
        <w:rPr>
          <w:rFonts w:ascii="Times New Roman" w:hAnsi="Times New Roman"/>
          <w:color w:val="000000"/>
          <w:sz w:val="24"/>
          <w:szCs w:val="24"/>
        </w:rPr>
        <w:t>te</w:t>
      </w:r>
      <w:r w:rsidR="00AD7114" w:rsidRPr="009D4B62">
        <w:rPr>
          <w:rFonts w:ascii="Times New Roman" w:hAnsi="Times New Roman"/>
          <w:color w:val="000000"/>
          <w:sz w:val="24"/>
          <w:szCs w:val="24"/>
        </w:rPr>
        <w:t xml:space="preserve"> član</w:t>
      </w:r>
      <w:r w:rsidR="0081648D" w:rsidRPr="009D4B62">
        <w:rPr>
          <w:rFonts w:ascii="Times New Roman" w:hAnsi="Times New Roman"/>
          <w:color w:val="000000"/>
          <w:sz w:val="24"/>
          <w:szCs w:val="24"/>
        </w:rPr>
        <w:t>ak</w:t>
      </w:r>
      <w:r w:rsidR="00AD7114" w:rsidRPr="009D4B62">
        <w:rPr>
          <w:rFonts w:ascii="Times New Roman" w:hAnsi="Times New Roman"/>
          <w:color w:val="000000"/>
          <w:sz w:val="24"/>
          <w:szCs w:val="24"/>
        </w:rPr>
        <w:t xml:space="preserve"> 41. stav</w:t>
      </w:r>
      <w:r w:rsidR="009D4B62">
        <w:rPr>
          <w:rFonts w:ascii="Times New Roman" w:hAnsi="Times New Roman"/>
          <w:color w:val="000000"/>
          <w:sz w:val="24"/>
          <w:szCs w:val="24"/>
        </w:rPr>
        <w:t>a</w:t>
      </w:r>
      <w:r w:rsidR="00AD7114" w:rsidRPr="009D4B62">
        <w:rPr>
          <w:rFonts w:ascii="Times New Roman" w:hAnsi="Times New Roman"/>
          <w:color w:val="000000"/>
          <w:sz w:val="24"/>
          <w:szCs w:val="24"/>
        </w:rPr>
        <w:t>k 2. Statuta Grada Zagreba (Službeni glasnik Grada Zagreba 23/16, 2/18</w:t>
      </w:r>
      <w:r w:rsidR="009D4B62">
        <w:rPr>
          <w:rFonts w:ascii="Times New Roman" w:hAnsi="Times New Roman"/>
          <w:color w:val="000000"/>
          <w:sz w:val="24"/>
          <w:szCs w:val="24"/>
        </w:rPr>
        <w:t xml:space="preserve">, </w:t>
      </w:r>
      <w:r w:rsidR="00AD7114" w:rsidRPr="009D4B62">
        <w:rPr>
          <w:rFonts w:ascii="Times New Roman" w:hAnsi="Times New Roman"/>
          <w:color w:val="000000"/>
          <w:sz w:val="24"/>
          <w:szCs w:val="24"/>
        </w:rPr>
        <w:t>23/18</w:t>
      </w:r>
      <w:r w:rsidR="009D4B62">
        <w:rPr>
          <w:rFonts w:ascii="Times New Roman" w:hAnsi="Times New Roman"/>
          <w:color w:val="000000"/>
          <w:sz w:val="24"/>
          <w:szCs w:val="24"/>
        </w:rPr>
        <w:t xml:space="preserve">, </w:t>
      </w:r>
      <w:r w:rsidR="009D4B62" w:rsidRPr="009D4B62">
        <w:rPr>
          <w:rFonts w:ascii="Times New Roman" w:hAnsi="Times New Roman"/>
          <w:color w:val="000000"/>
          <w:sz w:val="24"/>
          <w:szCs w:val="24"/>
        </w:rPr>
        <w:t>3/20, 3/21, 11/21 - pročišćeni tekst</w:t>
      </w:r>
      <w:r w:rsidR="00872AB3">
        <w:rPr>
          <w:rFonts w:ascii="Times New Roman" w:hAnsi="Times New Roman"/>
          <w:color w:val="000000"/>
          <w:sz w:val="24"/>
          <w:szCs w:val="24"/>
        </w:rPr>
        <w:t xml:space="preserve"> i</w:t>
      </w:r>
      <w:r w:rsidR="009D4B62" w:rsidRPr="009D4B62">
        <w:rPr>
          <w:rFonts w:ascii="Times New Roman" w:hAnsi="Times New Roman"/>
          <w:color w:val="000000"/>
          <w:sz w:val="24"/>
          <w:szCs w:val="24"/>
        </w:rPr>
        <w:t xml:space="preserve"> 16/22)</w:t>
      </w:r>
      <w:r w:rsidR="00B14A38" w:rsidRPr="009D4B62">
        <w:rPr>
          <w:rFonts w:ascii="Times New Roman" w:hAnsi="Times New Roman"/>
          <w:color w:val="000000"/>
          <w:sz w:val="24"/>
          <w:szCs w:val="24"/>
        </w:rPr>
        <w:t xml:space="preserve"> </w:t>
      </w:r>
      <w:r w:rsidR="00AD7114" w:rsidRPr="009D4B62">
        <w:rPr>
          <w:rFonts w:ascii="Times New Roman" w:hAnsi="Times New Roman"/>
          <w:color w:val="000000"/>
          <w:sz w:val="24"/>
          <w:szCs w:val="24"/>
        </w:rPr>
        <w:t xml:space="preserve"> </w:t>
      </w:r>
      <w:r w:rsidR="00AD7114" w:rsidRPr="009D4B62">
        <w:rPr>
          <w:rFonts w:ascii="Times New Roman" w:hAnsi="Times New Roman" w:cs="Times New Roman"/>
          <w:sz w:val="24"/>
          <w:szCs w:val="24"/>
        </w:rPr>
        <w:t xml:space="preserve">koji propisuje da Gradska skupština donosi odluke i druge opće akte kojima uređuje pitanja iz samoupravnog djelokruga Grada Zagreba. </w:t>
      </w:r>
    </w:p>
    <w:p w:rsidR="00AD7114" w:rsidRDefault="00AD7114" w:rsidP="00AD7114">
      <w:pPr>
        <w:autoSpaceDE w:val="0"/>
        <w:autoSpaceDN w:val="0"/>
        <w:adjustRightInd w:val="0"/>
        <w:spacing w:after="0" w:line="240" w:lineRule="auto"/>
        <w:jc w:val="both"/>
        <w:rPr>
          <w:rFonts w:ascii="Times New Roman" w:hAnsi="Times New Roman" w:cs="Times New Roman"/>
          <w:color w:val="000000"/>
          <w:sz w:val="24"/>
          <w:szCs w:val="24"/>
        </w:rPr>
      </w:pPr>
    </w:p>
    <w:p w:rsidR="00AD7114" w:rsidRDefault="00AD7114" w:rsidP="00AD7114">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II. OCJENA STANJA, OSNOVNA PITANJA KOJA SE TREBAJU UREDITI I SVRHA KOJA SE ŽELI POSTIĆI UREĐIVANJEM ODNOSA NA PREDLOŽENI NAČIN </w:t>
      </w:r>
    </w:p>
    <w:p w:rsidR="00AD7114" w:rsidRDefault="00AD7114" w:rsidP="00AD7114">
      <w:pPr>
        <w:autoSpaceDE w:val="0"/>
        <w:autoSpaceDN w:val="0"/>
        <w:adjustRightInd w:val="0"/>
        <w:spacing w:after="0" w:line="240" w:lineRule="auto"/>
        <w:jc w:val="both"/>
        <w:rPr>
          <w:rFonts w:ascii="Times New Roman" w:hAnsi="Times New Roman" w:cs="Times New Roman"/>
          <w:b/>
          <w:bCs/>
          <w:color w:val="000000"/>
          <w:sz w:val="24"/>
          <w:szCs w:val="24"/>
        </w:rPr>
      </w:pPr>
    </w:p>
    <w:p w:rsidR="00AD7114" w:rsidRDefault="00A416EE" w:rsidP="00AD7114">
      <w:pPr>
        <w:autoSpaceDE w:val="0"/>
        <w:autoSpaceDN w:val="0"/>
        <w:adjustRightInd w:val="0"/>
        <w:spacing w:after="0"/>
        <w:jc w:val="both"/>
        <w:rPr>
          <w:rFonts w:ascii="Times New Roman" w:eastAsia="Times New Roman" w:hAnsi="Times New Roman" w:cs="Times New Roman"/>
          <w:sz w:val="24"/>
          <w:szCs w:val="24"/>
          <w:lang w:eastAsia="hr-HR"/>
        </w:rPr>
      </w:pPr>
      <w:r>
        <w:rPr>
          <w:rFonts w:ascii="Times New Roman" w:hAnsi="Times New Roman" w:cs="Times New Roman"/>
          <w:bCs/>
          <w:color w:val="000000"/>
          <w:sz w:val="24"/>
          <w:szCs w:val="24"/>
        </w:rPr>
        <w:tab/>
      </w:r>
      <w:r w:rsidR="001600EA">
        <w:rPr>
          <w:rFonts w:ascii="Times New Roman" w:hAnsi="Times New Roman" w:cs="Times New Roman"/>
          <w:bCs/>
          <w:color w:val="000000"/>
          <w:sz w:val="24"/>
          <w:szCs w:val="24"/>
        </w:rPr>
        <w:t xml:space="preserve">Odlukom </w:t>
      </w:r>
      <w:r w:rsidR="00872AB3">
        <w:rPr>
          <w:rFonts w:ascii="Times New Roman" w:hAnsi="Times New Roman" w:cs="Times New Roman"/>
          <w:bCs/>
          <w:color w:val="000000"/>
          <w:sz w:val="24"/>
          <w:szCs w:val="24"/>
        </w:rPr>
        <w:t>o komunalno</w:t>
      </w:r>
      <w:r w:rsidR="003B2DC9">
        <w:rPr>
          <w:rFonts w:ascii="Times New Roman" w:hAnsi="Times New Roman" w:cs="Times New Roman"/>
          <w:bCs/>
          <w:color w:val="000000"/>
          <w:sz w:val="24"/>
          <w:szCs w:val="24"/>
        </w:rPr>
        <w:t>m</w:t>
      </w:r>
      <w:r w:rsidR="00872AB3">
        <w:rPr>
          <w:rFonts w:ascii="Times New Roman" w:hAnsi="Times New Roman" w:cs="Times New Roman"/>
          <w:bCs/>
          <w:color w:val="000000"/>
          <w:sz w:val="24"/>
          <w:szCs w:val="24"/>
        </w:rPr>
        <w:t xml:space="preserve"> redu</w:t>
      </w:r>
      <w:r w:rsidR="00AB7588">
        <w:rPr>
          <w:rFonts w:ascii="Times New Roman" w:hAnsi="Times New Roman" w:cs="Times New Roman"/>
          <w:bCs/>
          <w:color w:val="000000"/>
          <w:sz w:val="24"/>
          <w:szCs w:val="24"/>
        </w:rPr>
        <w:t xml:space="preserve"> se </w:t>
      </w:r>
      <w:r w:rsidR="00AB7588" w:rsidRPr="00523817">
        <w:rPr>
          <w:rFonts w:ascii="Times New Roman" w:hAnsi="Times New Roman"/>
          <w:sz w:val="24"/>
          <w:szCs w:val="24"/>
        </w:rPr>
        <w:t>propisuje komunalni red i mjere za njegovo provođenje radi uređenja naselja, načina uređenja i korištenja površina javne namjene i zemljišta u vlasništvu Grada Zagreba, održavanja čistoće i čuvanja površina javne namjene na području Grada Zagreba</w:t>
      </w:r>
      <w:r w:rsidR="00872AB3">
        <w:rPr>
          <w:rFonts w:ascii="Times New Roman" w:hAnsi="Times New Roman" w:cs="Times New Roman"/>
          <w:bCs/>
          <w:color w:val="000000"/>
          <w:sz w:val="24"/>
          <w:szCs w:val="24"/>
        </w:rPr>
        <w:t xml:space="preserve"> </w:t>
      </w:r>
      <w:r w:rsidR="003732BA" w:rsidRPr="009B03B6">
        <w:rPr>
          <w:rFonts w:ascii="Times New Roman" w:eastAsia="Times New Roman" w:hAnsi="Times New Roman" w:cs="Times New Roman"/>
          <w:sz w:val="24"/>
          <w:szCs w:val="24"/>
          <w:lang w:eastAsia="hr-HR"/>
        </w:rPr>
        <w:t>te prekršajne odredbe.</w:t>
      </w:r>
    </w:p>
    <w:p w:rsidR="00066EE2" w:rsidRDefault="00066EE2" w:rsidP="00AD7114">
      <w:pPr>
        <w:autoSpaceDE w:val="0"/>
        <w:autoSpaceDN w:val="0"/>
        <w:adjustRightInd w:val="0"/>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Prijedlogom odluke kao i do sada pod uređenjem naselja propisana su pravila u odnosu na vanjske dijelove zgrade, obveze uređenja i održavanja okućnica i dvorišta zgrada te obveze vlasnika odnosno korisnika izloga  poslovnog prostora koji je vidljiv s površina javne namjene. Nadalje, uređeni su uvjeti i načini postavljanja zaštitnih naprava, ploča s tvrtkom ili nazivom, jarbola, plakata, reklama i reklamnih panoa, kao i postavljanja privremenih građevina za potrebe sajmova i manifestacija, postavljanje prigod</w:t>
      </w:r>
      <w:r w:rsidR="002F17E6">
        <w:rPr>
          <w:rFonts w:ascii="Times New Roman" w:eastAsia="Times New Roman" w:hAnsi="Times New Roman" w:cs="Times New Roman"/>
          <w:sz w:val="24"/>
          <w:szCs w:val="24"/>
          <w:lang w:eastAsia="hr-HR"/>
        </w:rPr>
        <w:t>ne opreme, kioska, pokretnih naprava i otvorenih terasa.</w:t>
      </w:r>
    </w:p>
    <w:p w:rsidR="002F17E6" w:rsidRDefault="002F17E6" w:rsidP="00AD7114">
      <w:pPr>
        <w:autoSpaceDE w:val="0"/>
        <w:autoSpaceDN w:val="0"/>
        <w:adjustRightInd w:val="0"/>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 xml:space="preserve">Uvjeti i način davanje u zakup i na drugo korištenje površina javne namjene za postavljanje kioska, pokretnih naprava, otvorenih terasa i drugo propisano je posebnom </w:t>
      </w:r>
      <w:r>
        <w:rPr>
          <w:rFonts w:ascii="Times New Roman" w:eastAsia="Times New Roman" w:hAnsi="Times New Roman" w:cs="Times New Roman"/>
          <w:sz w:val="24"/>
          <w:szCs w:val="24"/>
          <w:lang w:eastAsia="hr-HR"/>
        </w:rPr>
        <w:lastRenderedPageBreak/>
        <w:t>odlukom jer se sukladno članku 104. stavku 5. Zakona o komunalnom gospodarstvu sadržaj odluke o komunalnom redu može propisati i s više odluka.</w:t>
      </w:r>
    </w:p>
    <w:p w:rsidR="007D2B0E" w:rsidRDefault="002410E9" w:rsidP="007D2B0E">
      <w:pPr>
        <w:autoSpaceDE w:val="0"/>
        <w:autoSpaceDN w:val="0"/>
        <w:adjustRightInd w:val="0"/>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Nadalje</w:t>
      </w:r>
      <w:r w:rsidR="007D2B0E">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određeni su uvjeti postavljanja građevina i uređaja javne namjene ka</w:t>
      </w:r>
      <w:r w:rsidR="007D2B0E">
        <w:rPr>
          <w:rFonts w:ascii="Times New Roman" w:eastAsia="Times New Roman" w:hAnsi="Times New Roman" w:cs="Times New Roman"/>
          <w:sz w:val="24"/>
          <w:szCs w:val="24"/>
          <w:lang w:eastAsia="hr-HR"/>
        </w:rPr>
        <w:t>o i obveze njihovoga održavanja.</w:t>
      </w:r>
      <w:r>
        <w:rPr>
          <w:rFonts w:ascii="Times New Roman" w:eastAsia="Times New Roman" w:hAnsi="Times New Roman" w:cs="Times New Roman"/>
          <w:sz w:val="24"/>
          <w:szCs w:val="24"/>
          <w:lang w:eastAsia="hr-HR"/>
        </w:rPr>
        <w:t xml:space="preserve"> </w:t>
      </w:r>
      <w:r w:rsidR="007D2B0E">
        <w:rPr>
          <w:rFonts w:ascii="Times New Roman" w:eastAsia="Times New Roman" w:hAnsi="Times New Roman" w:cs="Times New Roman"/>
          <w:sz w:val="24"/>
          <w:szCs w:val="24"/>
          <w:lang w:eastAsia="hr-HR"/>
        </w:rPr>
        <w:t>P</w:t>
      </w:r>
      <w:r>
        <w:rPr>
          <w:rFonts w:ascii="Times New Roman" w:eastAsia="Times New Roman" w:hAnsi="Times New Roman" w:cs="Times New Roman"/>
          <w:sz w:val="24"/>
          <w:szCs w:val="24"/>
          <w:lang w:eastAsia="hr-HR"/>
        </w:rPr>
        <w:t xml:space="preserve">od područjem održavanja čistoće i čuvanja površina javne namjene uvršteni su svi uvjeti korištenja površine javne namjene za istovar, smještaj i utovar </w:t>
      </w:r>
      <w:bookmarkStart w:id="0" w:name="_Hlk41996139"/>
      <w:r w:rsidR="007D2B0E" w:rsidRPr="007D2B0E">
        <w:rPr>
          <w:rFonts w:ascii="Times New Roman" w:eastAsia="Times New Roman" w:hAnsi="Times New Roman" w:cs="Times New Roman"/>
          <w:sz w:val="24"/>
          <w:szCs w:val="24"/>
          <w:lang w:eastAsia="hr-HR"/>
        </w:rPr>
        <w:t xml:space="preserve">građevnog materijala, postavu kontejnera za potrebe gradilišta, podizanje građevinskih skela i ograda gradilišta za sanaciju i rekonstrukciju ili zaštitu od padanja dijelova fasada i slične građevinske radove ili gradnju objekta </w:t>
      </w:r>
      <w:bookmarkEnd w:id="0"/>
      <w:r w:rsidR="007D2B0E">
        <w:rPr>
          <w:rFonts w:ascii="Times New Roman" w:eastAsia="Times New Roman" w:hAnsi="Times New Roman" w:cs="Times New Roman"/>
          <w:sz w:val="24"/>
          <w:szCs w:val="24"/>
          <w:lang w:eastAsia="hr-HR"/>
        </w:rPr>
        <w:t>koji su sada sadržaj pravilnika koji je u nadležnosti gradonačelnika pa bi prema ovome prijedlogu gradonačelnik bio ovlašten u tom dijelu samo za određivanja visine naknade za korištenje p</w:t>
      </w:r>
      <w:r w:rsidR="003F3626">
        <w:rPr>
          <w:rFonts w:ascii="Times New Roman" w:eastAsia="Times New Roman" w:hAnsi="Times New Roman" w:cs="Times New Roman"/>
          <w:sz w:val="24"/>
          <w:szCs w:val="24"/>
          <w:lang w:eastAsia="hr-HR"/>
        </w:rPr>
        <w:t xml:space="preserve">ovršine javne namjene za radove. </w:t>
      </w:r>
    </w:p>
    <w:p w:rsidR="00027E0E" w:rsidRDefault="003F3626" w:rsidP="00AD7114">
      <w:pPr>
        <w:autoSpaceDE w:val="0"/>
        <w:autoSpaceDN w:val="0"/>
        <w:adjustRightInd w:val="0"/>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Sukladno Zakonu o naseljima (Narodne novine 39/22)</w:t>
      </w:r>
      <w:r w:rsidR="007D2B0E">
        <w:rPr>
          <w:rFonts w:ascii="Times New Roman" w:eastAsia="Times New Roman" w:hAnsi="Times New Roman" w:cs="Times New Roman"/>
          <w:sz w:val="24"/>
          <w:szCs w:val="24"/>
          <w:lang w:eastAsia="hr-HR"/>
        </w:rPr>
        <w:t xml:space="preserve"> materija postavljanja ploča s imenom naselja, ulica, trgova i pločica s kućnim brojem zgrade više nije predmet propisa o komu</w:t>
      </w:r>
      <w:r w:rsidR="004A0E34">
        <w:rPr>
          <w:rFonts w:ascii="Times New Roman" w:eastAsia="Times New Roman" w:hAnsi="Times New Roman" w:cs="Times New Roman"/>
          <w:sz w:val="24"/>
          <w:szCs w:val="24"/>
          <w:lang w:eastAsia="hr-HR"/>
        </w:rPr>
        <w:t>nalnom gospodarstvu pa je u tom dijelu provedeno usklađenje s navedenim zakonom.</w:t>
      </w:r>
    </w:p>
    <w:p w:rsidR="009B03B6" w:rsidRDefault="00A416EE" w:rsidP="00AD7114">
      <w:pPr>
        <w:autoSpaceDE w:val="0"/>
        <w:autoSpaceDN w:val="0"/>
        <w:adjustRightInd w:val="0"/>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1E476D">
        <w:rPr>
          <w:rFonts w:ascii="Times New Roman" w:eastAsia="Times New Roman" w:hAnsi="Times New Roman" w:cs="Times New Roman"/>
          <w:sz w:val="24"/>
          <w:szCs w:val="24"/>
          <w:lang w:eastAsia="hr-HR"/>
        </w:rPr>
        <w:t>Novina u od</w:t>
      </w:r>
      <w:r w:rsidR="009B03B6">
        <w:rPr>
          <w:rFonts w:ascii="Times New Roman" w:eastAsia="Times New Roman" w:hAnsi="Times New Roman" w:cs="Times New Roman"/>
          <w:sz w:val="24"/>
          <w:szCs w:val="24"/>
          <w:lang w:eastAsia="hr-HR"/>
        </w:rPr>
        <w:t xml:space="preserve">nosu na važeću odluku </w:t>
      </w:r>
      <w:r w:rsidR="001E476D">
        <w:rPr>
          <w:rFonts w:ascii="Times New Roman" w:eastAsia="Times New Roman" w:hAnsi="Times New Roman" w:cs="Times New Roman"/>
          <w:sz w:val="24"/>
          <w:szCs w:val="24"/>
          <w:lang w:eastAsia="hr-HR"/>
        </w:rPr>
        <w:t>je da su uvjeti i načini korištenja površina javne namjene te sva dokumentacija potrebna za dokazivanje ispunjenja uvjeta propisani odlukom čime je  sadržajno</w:t>
      </w:r>
      <w:r w:rsidR="003327AE">
        <w:rPr>
          <w:rFonts w:ascii="Times New Roman" w:eastAsia="Times New Roman" w:hAnsi="Times New Roman" w:cs="Times New Roman"/>
          <w:sz w:val="24"/>
          <w:szCs w:val="24"/>
          <w:lang w:eastAsia="hr-HR"/>
        </w:rPr>
        <w:t xml:space="preserve"> odluka</w:t>
      </w:r>
      <w:r w:rsidR="001E476D">
        <w:rPr>
          <w:rFonts w:ascii="Times New Roman" w:eastAsia="Times New Roman" w:hAnsi="Times New Roman" w:cs="Times New Roman"/>
          <w:sz w:val="24"/>
          <w:szCs w:val="24"/>
          <w:lang w:eastAsia="hr-HR"/>
        </w:rPr>
        <w:t xml:space="preserve"> u cijelosti usklađena jer do sada dio materije bio reguliran propisima koje je </w:t>
      </w:r>
      <w:r w:rsidR="003327AE">
        <w:rPr>
          <w:rFonts w:ascii="Times New Roman" w:eastAsia="Times New Roman" w:hAnsi="Times New Roman" w:cs="Times New Roman"/>
          <w:sz w:val="24"/>
          <w:szCs w:val="24"/>
          <w:lang w:eastAsia="hr-HR"/>
        </w:rPr>
        <w:t>donosio gradonačelnik u skladu s ovlaštenjima danim važećom odlukom.</w:t>
      </w:r>
    </w:p>
    <w:p w:rsidR="003327AE" w:rsidRDefault="00A416EE" w:rsidP="00AD7114">
      <w:pPr>
        <w:autoSpaceDE w:val="0"/>
        <w:autoSpaceDN w:val="0"/>
        <w:adjustRightInd w:val="0"/>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3327AE">
        <w:rPr>
          <w:rFonts w:ascii="Times New Roman" w:eastAsia="Times New Roman" w:hAnsi="Times New Roman" w:cs="Times New Roman"/>
          <w:sz w:val="24"/>
          <w:szCs w:val="24"/>
          <w:lang w:eastAsia="hr-HR"/>
        </w:rPr>
        <w:t>Na predloženi način provedba Odluke o komunalnom redu trebala bi biti efikasnija, a također i jednostavnija primjena u praksi.</w:t>
      </w:r>
    </w:p>
    <w:p w:rsidR="009B03B6" w:rsidRDefault="00A416EE" w:rsidP="00AD7114">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hr-HR"/>
        </w:rPr>
        <w:tab/>
      </w:r>
      <w:r w:rsidR="003327AE">
        <w:rPr>
          <w:rFonts w:ascii="Times New Roman" w:eastAsia="Times New Roman" w:hAnsi="Times New Roman" w:cs="Times New Roman"/>
          <w:sz w:val="24"/>
          <w:szCs w:val="24"/>
          <w:lang w:eastAsia="hr-HR"/>
        </w:rPr>
        <w:t xml:space="preserve">Prijedlogom odluke o komunalnom redu gradonačelnik je kao i do sada ovlašten za utvrđivanje </w:t>
      </w:r>
      <w:r w:rsidR="003327AE" w:rsidRPr="003327AE">
        <w:t xml:space="preserve"> </w:t>
      </w:r>
      <w:r w:rsidR="003327AE" w:rsidRPr="003327AE">
        <w:rPr>
          <w:rFonts w:ascii="Times New Roman" w:hAnsi="Times New Roman" w:cs="Times New Roman"/>
          <w:sz w:val="24"/>
          <w:szCs w:val="24"/>
        </w:rPr>
        <w:t>visin</w:t>
      </w:r>
      <w:r w:rsidR="003327AE">
        <w:rPr>
          <w:rFonts w:ascii="Times New Roman" w:hAnsi="Times New Roman" w:cs="Times New Roman"/>
          <w:sz w:val="24"/>
          <w:szCs w:val="24"/>
        </w:rPr>
        <w:t>a</w:t>
      </w:r>
      <w:r w:rsidR="003327AE" w:rsidRPr="003327AE">
        <w:rPr>
          <w:rFonts w:ascii="Times New Roman" w:hAnsi="Times New Roman" w:cs="Times New Roman"/>
          <w:sz w:val="24"/>
          <w:szCs w:val="24"/>
        </w:rPr>
        <w:t xml:space="preserve"> naknad</w:t>
      </w:r>
      <w:r w:rsidR="003327AE">
        <w:rPr>
          <w:rFonts w:ascii="Times New Roman" w:hAnsi="Times New Roman" w:cs="Times New Roman"/>
          <w:sz w:val="24"/>
          <w:szCs w:val="24"/>
        </w:rPr>
        <w:t>a</w:t>
      </w:r>
      <w:r w:rsidR="003327AE" w:rsidRPr="003327AE">
        <w:rPr>
          <w:rFonts w:ascii="Times New Roman" w:hAnsi="Times New Roman" w:cs="Times New Roman"/>
          <w:sz w:val="24"/>
          <w:szCs w:val="24"/>
        </w:rPr>
        <w:t xml:space="preserve"> za korištenja površina javne namjene</w:t>
      </w:r>
      <w:r w:rsidR="003327AE">
        <w:rPr>
          <w:rFonts w:ascii="Times New Roman" w:hAnsi="Times New Roman" w:cs="Times New Roman"/>
          <w:sz w:val="24"/>
          <w:szCs w:val="24"/>
        </w:rPr>
        <w:t xml:space="preserve">, utvrđivanje zona i kriterija  za postavljanje određene </w:t>
      </w:r>
      <w:r w:rsidR="003327AE" w:rsidRPr="003327AE">
        <w:rPr>
          <w:rFonts w:ascii="Times New Roman" w:hAnsi="Times New Roman" w:cs="Times New Roman"/>
          <w:sz w:val="24"/>
          <w:szCs w:val="24"/>
        </w:rPr>
        <w:t xml:space="preserve">vrste </w:t>
      </w:r>
      <w:r w:rsidR="003327AE">
        <w:rPr>
          <w:rFonts w:ascii="Times New Roman" w:hAnsi="Times New Roman" w:cs="Times New Roman"/>
          <w:sz w:val="24"/>
          <w:szCs w:val="24"/>
        </w:rPr>
        <w:t>reklama i reklamnih panoa.</w:t>
      </w:r>
    </w:p>
    <w:p w:rsidR="009B03B6" w:rsidRDefault="00A416EE" w:rsidP="003E3C3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3327AE">
        <w:rPr>
          <w:rFonts w:ascii="Times New Roman" w:hAnsi="Times New Roman" w:cs="Times New Roman"/>
          <w:sz w:val="24"/>
          <w:szCs w:val="24"/>
        </w:rPr>
        <w:t>Reklame</w:t>
      </w:r>
      <w:r w:rsidR="003B2DC9">
        <w:rPr>
          <w:rFonts w:ascii="Times New Roman" w:hAnsi="Times New Roman" w:cs="Times New Roman"/>
          <w:sz w:val="24"/>
          <w:szCs w:val="24"/>
        </w:rPr>
        <w:t>, a</w:t>
      </w:r>
      <w:r w:rsidR="003327AE">
        <w:rPr>
          <w:rFonts w:ascii="Times New Roman" w:hAnsi="Times New Roman" w:cs="Times New Roman"/>
          <w:sz w:val="24"/>
          <w:szCs w:val="24"/>
        </w:rPr>
        <w:t xml:space="preserve"> posebice reklamni panoi značajno utječu na vizualni identitet </w:t>
      </w:r>
      <w:r w:rsidR="003B2DC9">
        <w:rPr>
          <w:rFonts w:ascii="Times New Roman" w:hAnsi="Times New Roman" w:cs="Times New Roman"/>
          <w:sz w:val="24"/>
          <w:szCs w:val="24"/>
        </w:rPr>
        <w:t xml:space="preserve">Grada Zagreba </w:t>
      </w:r>
      <w:r w:rsidR="003E3C38">
        <w:rPr>
          <w:rFonts w:ascii="Times New Roman" w:hAnsi="Times New Roman" w:cs="Times New Roman"/>
          <w:sz w:val="24"/>
          <w:szCs w:val="24"/>
        </w:rPr>
        <w:t xml:space="preserve">pa je u tom dijelu cilj unaprijediti sustav dopuštenja korištenja površine javne namjene za postavljanje reklama i reklamnih panoa </w:t>
      </w:r>
      <w:r w:rsidR="00E77D2B">
        <w:rPr>
          <w:rFonts w:ascii="Times New Roman" w:hAnsi="Times New Roman" w:cs="Times New Roman"/>
          <w:sz w:val="24"/>
          <w:szCs w:val="24"/>
        </w:rPr>
        <w:t>na način da se</w:t>
      </w:r>
      <w:r w:rsidR="003E3C38">
        <w:rPr>
          <w:rFonts w:ascii="Times New Roman" w:hAnsi="Times New Roman" w:cs="Times New Roman"/>
          <w:sz w:val="24"/>
          <w:szCs w:val="24"/>
        </w:rPr>
        <w:t xml:space="preserve"> </w:t>
      </w:r>
      <w:r w:rsidR="00E77D2B">
        <w:rPr>
          <w:rFonts w:ascii="Times New Roman" w:hAnsi="Times New Roman" w:cs="Times New Roman"/>
          <w:sz w:val="24"/>
          <w:szCs w:val="24"/>
        </w:rPr>
        <w:t>uspostav</w:t>
      </w:r>
      <w:r w:rsidR="003E3C38">
        <w:rPr>
          <w:rFonts w:ascii="Times New Roman" w:hAnsi="Times New Roman" w:cs="Times New Roman"/>
          <w:sz w:val="24"/>
          <w:szCs w:val="24"/>
        </w:rPr>
        <w:t>i što bolji sustav</w:t>
      </w:r>
      <w:r w:rsidR="00E77D2B">
        <w:rPr>
          <w:rFonts w:ascii="Times New Roman" w:hAnsi="Times New Roman" w:cs="Times New Roman"/>
          <w:sz w:val="24"/>
          <w:szCs w:val="24"/>
        </w:rPr>
        <w:t xml:space="preserve"> korištenja površina javne namjene</w:t>
      </w:r>
      <w:r w:rsidR="003E3C38">
        <w:rPr>
          <w:rFonts w:ascii="Times New Roman" w:hAnsi="Times New Roman" w:cs="Times New Roman"/>
          <w:sz w:val="24"/>
          <w:szCs w:val="24"/>
        </w:rPr>
        <w:t xml:space="preserve"> koji bi sukladno načelu komunalnog gospodarstva zaštite korisnika, prostora, okoliša i kulturnih dobara optimalno ispunio očekivanja  građana</w:t>
      </w:r>
      <w:r w:rsidR="00E77D2B">
        <w:rPr>
          <w:rFonts w:ascii="Times New Roman" w:hAnsi="Times New Roman" w:cs="Times New Roman"/>
          <w:sz w:val="24"/>
          <w:szCs w:val="24"/>
        </w:rPr>
        <w:t xml:space="preserve"> i </w:t>
      </w:r>
      <w:r w:rsidR="003E3C38">
        <w:rPr>
          <w:rFonts w:ascii="Times New Roman" w:hAnsi="Times New Roman" w:cs="Times New Roman"/>
          <w:sz w:val="24"/>
          <w:szCs w:val="24"/>
        </w:rPr>
        <w:t xml:space="preserve"> gospodarstvenika</w:t>
      </w:r>
      <w:r w:rsidR="00E77D2B">
        <w:rPr>
          <w:rFonts w:ascii="Times New Roman" w:hAnsi="Times New Roman" w:cs="Times New Roman"/>
          <w:sz w:val="24"/>
          <w:szCs w:val="24"/>
        </w:rPr>
        <w:t>.</w:t>
      </w:r>
    </w:p>
    <w:p w:rsidR="00A416EE" w:rsidRDefault="00A416EE" w:rsidP="003E3C3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t>Stoga se predlaž</w:t>
      </w:r>
      <w:r w:rsidR="00A906C6">
        <w:rPr>
          <w:rFonts w:ascii="Times New Roman" w:hAnsi="Times New Roman" w:cs="Times New Roman"/>
          <w:sz w:val="24"/>
          <w:szCs w:val="24"/>
        </w:rPr>
        <w:t>u uvjeti postavljanja reklamnih panoa do 12m</w:t>
      </w:r>
      <w:r w:rsidR="00A906C6" w:rsidRPr="00A906C6">
        <w:rPr>
          <w:rFonts w:ascii="Times New Roman" w:hAnsi="Times New Roman" w:cs="Times New Roman"/>
          <w:sz w:val="24"/>
          <w:szCs w:val="24"/>
          <w:vertAlign w:val="superscript"/>
        </w:rPr>
        <w:t>2</w:t>
      </w:r>
      <w:r w:rsidR="00A906C6">
        <w:rPr>
          <w:rFonts w:ascii="Times New Roman" w:hAnsi="Times New Roman" w:cs="Times New Roman"/>
          <w:sz w:val="24"/>
          <w:szCs w:val="24"/>
          <w:vertAlign w:val="superscript"/>
        </w:rPr>
        <w:t xml:space="preserve"> </w:t>
      </w:r>
      <w:r w:rsidR="00A906C6" w:rsidRPr="00A906C6">
        <w:rPr>
          <w:rFonts w:ascii="Times New Roman" w:hAnsi="Times New Roman" w:cs="Times New Roman"/>
          <w:sz w:val="24"/>
          <w:szCs w:val="24"/>
        </w:rPr>
        <w:t>i veći</w:t>
      </w:r>
      <w:r w:rsidR="003B2DC9">
        <w:rPr>
          <w:rFonts w:ascii="Times New Roman" w:hAnsi="Times New Roman" w:cs="Times New Roman"/>
          <w:sz w:val="24"/>
          <w:szCs w:val="24"/>
        </w:rPr>
        <w:t>h</w:t>
      </w:r>
      <w:r w:rsidR="00A906C6" w:rsidRPr="00A906C6">
        <w:rPr>
          <w:rFonts w:ascii="Times New Roman" w:hAnsi="Times New Roman" w:cs="Times New Roman"/>
          <w:sz w:val="24"/>
          <w:szCs w:val="24"/>
        </w:rPr>
        <w:t xml:space="preserve"> </w:t>
      </w:r>
      <w:bookmarkStart w:id="1" w:name="_Hlk124507676"/>
      <w:r w:rsidR="00A906C6">
        <w:rPr>
          <w:rFonts w:ascii="Times New Roman" w:hAnsi="Times New Roman" w:cs="Times New Roman"/>
          <w:sz w:val="24"/>
          <w:szCs w:val="24"/>
        </w:rPr>
        <w:t>od 12</w:t>
      </w:r>
      <w:r w:rsidR="00A906C6" w:rsidRPr="00A906C6">
        <w:rPr>
          <w:rFonts w:ascii="Times New Roman" w:hAnsi="Times New Roman" w:cs="Times New Roman"/>
          <w:sz w:val="24"/>
          <w:szCs w:val="24"/>
        </w:rPr>
        <w:t xml:space="preserve"> </w:t>
      </w:r>
      <w:r w:rsidR="00A906C6">
        <w:rPr>
          <w:rFonts w:ascii="Times New Roman" w:hAnsi="Times New Roman" w:cs="Times New Roman"/>
          <w:sz w:val="24"/>
          <w:szCs w:val="24"/>
        </w:rPr>
        <w:t>m</w:t>
      </w:r>
      <w:r w:rsidR="00A906C6" w:rsidRPr="00A906C6">
        <w:rPr>
          <w:rFonts w:ascii="Times New Roman" w:hAnsi="Times New Roman" w:cs="Times New Roman"/>
          <w:sz w:val="24"/>
          <w:szCs w:val="24"/>
          <w:vertAlign w:val="superscript"/>
        </w:rPr>
        <w:t>2</w:t>
      </w:r>
      <w:r w:rsidR="00A906C6">
        <w:rPr>
          <w:rFonts w:ascii="Times New Roman" w:hAnsi="Times New Roman" w:cs="Times New Roman"/>
          <w:sz w:val="24"/>
          <w:szCs w:val="24"/>
          <w:vertAlign w:val="superscript"/>
        </w:rPr>
        <w:t xml:space="preserve"> </w:t>
      </w:r>
      <w:bookmarkEnd w:id="1"/>
      <w:r w:rsidR="003F01C3" w:rsidRPr="003F01C3">
        <w:rPr>
          <w:rFonts w:ascii="Times New Roman" w:hAnsi="Times New Roman" w:cs="Times New Roman"/>
          <w:sz w:val="24"/>
          <w:szCs w:val="24"/>
        </w:rPr>
        <w:t>n</w:t>
      </w:r>
      <w:r w:rsidR="00A906C6">
        <w:rPr>
          <w:rFonts w:ascii="Times New Roman" w:hAnsi="Times New Roman" w:cs="Times New Roman"/>
          <w:sz w:val="24"/>
          <w:szCs w:val="24"/>
        </w:rPr>
        <w:t xml:space="preserve">a način da bi se ograničilo postavljanje reklamnih panoa </w:t>
      </w:r>
      <w:r w:rsidR="007D2656">
        <w:rPr>
          <w:rFonts w:ascii="Times New Roman" w:hAnsi="Times New Roman" w:cs="Times New Roman"/>
          <w:sz w:val="24"/>
          <w:szCs w:val="24"/>
        </w:rPr>
        <w:t>većim od 12</w:t>
      </w:r>
      <w:r w:rsidR="007D2656" w:rsidRPr="00A906C6">
        <w:rPr>
          <w:rFonts w:ascii="Times New Roman" w:hAnsi="Times New Roman" w:cs="Times New Roman"/>
          <w:sz w:val="24"/>
          <w:szCs w:val="24"/>
        </w:rPr>
        <w:t xml:space="preserve"> </w:t>
      </w:r>
      <w:r w:rsidR="007D2656">
        <w:rPr>
          <w:rFonts w:ascii="Times New Roman" w:hAnsi="Times New Roman" w:cs="Times New Roman"/>
          <w:sz w:val="24"/>
          <w:szCs w:val="24"/>
        </w:rPr>
        <w:t>m</w:t>
      </w:r>
      <w:r w:rsidR="007D2656" w:rsidRPr="00A906C6">
        <w:rPr>
          <w:rFonts w:ascii="Times New Roman" w:hAnsi="Times New Roman" w:cs="Times New Roman"/>
          <w:sz w:val="24"/>
          <w:szCs w:val="24"/>
          <w:vertAlign w:val="superscript"/>
        </w:rPr>
        <w:t>2</w:t>
      </w:r>
      <w:r w:rsidR="007D2656">
        <w:rPr>
          <w:rFonts w:ascii="Times New Roman" w:hAnsi="Times New Roman" w:cs="Times New Roman"/>
          <w:sz w:val="24"/>
          <w:szCs w:val="24"/>
          <w:vertAlign w:val="superscript"/>
        </w:rPr>
        <w:t xml:space="preserve"> </w:t>
      </w:r>
      <w:r w:rsidR="00A906C6">
        <w:rPr>
          <w:rFonts w:ascii="Times New Roman" w:hAnsi="Times New Roman" w:cs="Times New Roman"/>
          <w:sz w:val="24"/>
          <w:szCs w:val="24"/>
        </w:rPr>
        <w:t xml:space="preserve">u određenim dijelovima Grada Zagreba koji zbog svoje veličine izrazito utječu na sam prostor </w:t>
      </w:r>
      <w:r w:rsidR="007D2656">
        <w:rPr>
          <w:rFonts w:ascii="Times New Roman" w:hAnsi="Times New Roman" w:cs="Times New Roman"/>
          <w:sz w:val="24"/>
          <w:szCs w:val="24"/>
        </w:rPr>
        <w:t xml:space="preserve">i vizure </w:t>
      </w:r>
      <w:r w:rsidR="003B2DC9">
        <w:rPr>
          <w:rFonts w:ascii="Times New Roman" w:hAnsi="Times New Roman" w:cs="Times New Roman"/>
          <w:sz w:val="24"/>
          <w:szCs w:val="24"/>
        </w:rPr>
        <w:t>G</w:t>
      </w:r>
      <w:r w:rsidR="007D2656">
        <w:rPr>
          <w:rFonts w:ascii="Times New Roman" w:hAnsi="Times New Roman" w:cs="Times New Roman"/>
          <w:sz w:val="24"/>
          <w:szCs w:val="24"/>
        </w:rPr>
        <w:t>rada.</w:t>
      </w:r>
    </w:p>
    <w:p w:rsidR="0081648D" w:rsidRDefault="007D2656" w:rsidP="00F17967">
      <w:pPr>
        <w:spacing w:after="0" w:line="24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ab/>
      </w:r>
      <w:r w:rsidR="00E77D2B">
        <w:rPr>
          <w:rFonts w:ascii="Times New Roman" w:hAnsi="Times New Roman" w:cs="Times New Roman"/>
          <w:sz w:val="24"/>
          <w:szCs w:val="24"/>
        </w:rPr>
        <w:t>S obzirom na navedeno ovo</w:t>
      </w:r>
      <w:r w:rsidR="00CE2094">
        <w:rPr>
          <w:rFonts w:ascii="Times New Roman" w:hAnsi="Times New Roman" w:cs="Times New Roman"/>
          <w:sz w:val="24"/>
          <w:szCs w:val="24"/>
        </w:rPr>
        <w:t>m</w:t>
      </w:r>
      <w:r w:rsidR="00E77D2B">
        <w:rPr>
          <w:rFonts w:ascii="Times New Roman" w:hAnsi="Times New Roman" w:cs="Times New Roman"/>
          <w:sz w:val="24"/>
          <w:szCs w:val="24"/>
        </w:rPr>
        <w:t xml:space="preserve"> odlukom </w:t>
      </w:r>
      <w:r w:rsidR="00CE2094">
        <w:rPr>
          <w:rFonts w:ascii="Times New Roman" w:hAnsi="Times New Roman" w:cs="Times New Roman"/>
          <w:sz w:val="24"/>
          <w:szCs w:val="24"/>
        </w:rPr>
        <w:t>propisano</w:t>
      </w:r>
      <w:r w:rsidR="00E77D2B">
        <w:rPr>
          <w:rFonts w:ascii="Times New Roman" w:hAnsi="Times New Roman" w:cs="Times New Roman"/>
          <w:sz w:val="24"/>
          <w:szCs w:val="24"/>
        </w:rPr>
        <w:t xml:space="preserve"> je da</w:t>
      </w:r>
      <w:r w:rsidR="00CE2094">
        <w:rPr>
          <w:rFonts w:ascii="Times New Roman" w:hAnsi="Times New Roman" w:cs="Times New Roman"/>
          <w:sz w:val="24"/>
          <w:szCs w:val="24"/>
        </w:rPr>
        <w:t xml:space="preserve"> su </w:t>
      </w:r>
      <w:r w:rsidR="00E77D2B">
        <w:rPr>
          <w:rFonts w:ascii="Times New Roman" w:hAnsi="Times New Roman" w:cs="Times New Roman"/>
          <w:sz w:val="24"/>
          <w:szCs w:val="24"/>
        </w:rPr>
        <w:t xml:space="preserve"> </w:t>
      </w:r>
      <w:r w:rsidR="00CE2094">
        <w:rPr>
          <w:rFonts w:ascii="Times New Roman" w:eastAsia="Times New Roman" w:hAnsi="Times New Roman" w:cs="Times New Roman"/>
          <w:sz w:val="24"/>
          <w:szCs w:val="24"/>
          <w:lang w:eastAsia="hr-HR"/>
        </w:rPr>
        <w:t>v</w:t>
      </w:r>
      <w:r w:rsidR="00CE2094" w:rsidRPr="00CE2094">
        <w:rPr>
          <w:rFonts w:ascii="Times New Roman" w:eastAsia="Times New Roman" w:hAnsi="Times New Roman" w:cs="Times New Roman"/>
          <w:sz w:val="24"/>
          <w:szCs w:val="24"/>
          <w:lang w:eastAsia="hr-HR"/>
        </w:rPr>
        <w:t>lasnici reklama i reklamnih panoa dužni su u roku od dvije godine od dana stupanja na snagu ove odluke ishoditi nova rješenja sukladno odredbama ove odluke i ukloniti reklame i reklamne panoe koji nisu u skladu s odredbama ove odluke</w:t>
      </w:r>
      <w:r w:rsidR="00CE2094">
        <w:rPr>
          <w:rFonts w:ascii="Times New Roman" w:eastAsia="Times New Roman" w:hAnsi="Times New Roman" w:cs="Times New Roman"/>
          <w:sz w:val="24"/>
          <w:szCs w:val="24"/>
          <w:lang w:eastAsia="hr-HR"/>
        </w:rPr>
        <w:t xml:space="preserve"> kako bi </w:t>
      </w:r>
      <w:r w:rsidR="00846A78">
        <w:rPr>
          <w:rFonts w:ascii="Times New Roman" w:eastAsia="Times New Roman" w:hAnsi="Times New Roman" w:cs="Times New Roman"/>
          <w:sz w:val="24"/>
          <w:szCs w:val="24"/>
          <w:lang w:eastAsia="hr-HR"/>
        </w:rPr>
        <w:t xml:space="preserve">se </w:t>
      </w:r>
      <w:r w:rsidR="00CE2094">
        <w:rPr>
          <w:rFonts w:ascii="Times New Roman" w:eastAsia="Times New Roman" w:hAnsi="Times New Roman" w:cs="Times New Roman"/>
          <w:sz w:val="24"/>
          <w:szCs w:val="24"/>
          <w:lang w:eastAsia="hr-HR"/>
        </w:rPr>
        <w:t xml:space="preserve">u cijelosti uveo red u postavljanju reklama i reklamnih panoa, a </w:t>
      </w:r>
      <w:r w:rsidR="00F17967">
        <w:rPr>
          <w:rFonts w:ascii="Times New Roman" w:eastAsia="Times New Roman" w:hAnsi="Times New Roman" w:cs="Times New Roman"/>
          <w:sz w:val="24"/>
          <w:szCs w:val="24"/>
          <w:lang w:eastAsia="hr-HR"/>
        </w:rPr>
        <w:t>također ispunio uvjet urbano - prostornog uklapanja u cjeloviti izgled Grada.</w:t>
      </w:r>
    </w:p>
    <w:p w:rsidR="00F17967" w:rsidRDefault="007D2656" w:rsidP="00F1796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A416EE">
        <w:rPr>
          <w:rFonts w:ascii="Times New Roman" w:eastAsia="Times New Roman" w:hAnsi="Times New Roman" w:cs="Times New Roman"/>
          <w:sz w:val="24"/>
          <w:szCs w:val="24"/>
          <w:lang w:eastAsia="hr-HR"/>
        </w:rPr>
        <w:t xml:space="preserve">Imajući u vidu razmjernost uloženih sredstava i korist </w:t>
      </w:r>
      <w:r>
        <w:rPr>
          <w:rFonts w:ascii="Times New Roman" w:eastAsia="Times New Roman" w:hAnsi="Times New Roman" w:cs="Times New Roman"/>
          <w:sz w:val="24"/>
          <w:szCs w:val="24"/>
          <w:lang w:eastAsia="hr-HR"/>
        </w:rPr>
        <w:t xml:space="preserve">vlasnika reklama i reklamnih panoa </w:t>
      </w:r>
      <w:r w:rsidR="00A416EE">
        <w:rPr>
          <w:rFonts w:ascii="Times New Roman" w:eastAsia="Times New Roman" w:hAnsi="Times New Roman" w:cs="Times New Roman"/>
          <w:sz w:val="24"/>
          <w:szCs w:val="24"/>
          <w:lang w:eastAsia="hr-HR"/>
        </w:rPr>
        <w:t>od korištenja površina javne namjene</w:t>
      </w:r>
      <w:r>
        <w:rPr>
          <w:rFonts w:ascii="Times New Roman" w:eastAsia="Times New Roman" w:hAnsi="Times New Roman" w:cs="Times New Roman"/>
          <w:sz w:val="24"/>
          <w:szCs w:val="24"/>
          <w:lang w:eastAsia="hr-HR"/>
        </w:rPr>
        <w:t>,</w:t>
      </w:r>
      <w:r w:rsidR="00A416EE" w:rsidRPr="00A416EE">
        <w:rPr>
          <w:rFonts w:ascii="Times New Roman" w:eastAsia="Times New Roman" w:hAnsi="Times New Roman" w:cs="Times New Roman"/>
          <w:sz w:val="24"/>
          <w:szCs w:val="24"/>
          <w:lang w:eastAsia="hr-HR"/>
        </w:rPr>
        <w:t xml:space="preserve"> </w:t>
      </w:r>
      <w:r w:rsidR="00A416EE">
        <w:rPr>
          <w:rFonts w:ascii="Times New Roman" w:eastAsia="Times New Roman" w:hAnsi="Times New Roman" w:cs="Times New Roman"/>
          <w:sz w:val="24"/>
          <w:szCs w:val="24"/>
          <w:lang w:eastAsia="hr-HR"/>
        </w:rPr>
        <w:t>vlasnicima reklama i reklamnih panoa dano je vrijeme prilagode na rok od dvije godine.</w:t>
      </w:r>
    </w:p>
    <w:p w:rsidR="001619F0" w:rsidRPr="001619F0" w:rsidRDefault="001619F0" w:rsidP="001619F0">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N</w:t>
      </w:r>
      <w:r w:rsidRPr="001619F0">
        <w:rPr>
          <w:rFonts w:ascii="Times New Roman" w:eastAsia="Calibri" w:hAnsi="Times New Roman" w:cs="Times New Roman"/>
          <w:sz w:val="24"/>
          <w:szCs w:val="24"/>
          <w:lang w:eastAsia="hr-HR"/>
        </w:rPr>
        <w:t>ova odluka se predlaže sukladno nomotehničkim pravilima jer je važeća odluka više puta mijenjana, odnosno dopunjavana pa je bilo uputno pristupiti izradi nove odluke.</w:t>
      </w:r>
    </w:p>
    <w:p w:rsidR="001619F0" w:rsidRPr="001619F0" w:rsidRDefault="00A416EE" w:rsidP="001619F0">
      <w:pPr>
        <w:pStyle w:val="NoSpacing"/>
        <w:jc w:val="both"/>
        <w:rPr>
          <w:rFonts w:ascii="Times New Roman" w:hAnsi="Times New Roman" w:cs="Times New Roman"/>
          <w:sz w:val="24"/>
          <w:szCs w:val="24"/>
        </w:rPr>
      </w:pPr>
      <w:r>
        <w:tab/>
      </w:r>
      <w:r w:rsidR="0009534F" w:rsidRPr="001619F0">
        <w:rPr>
          <w:rFonts w:ascii="Times New Roman" w:hAnsi="Times New Roman" w:cs="Times New Roman"/>
          <w:sz w:val="24"/>
          <w:szCs w:val="24"/>
        </w:rPr>
        <w:t xml:space="preserve">Prijedlogom odluke o komunalnom redu provodi se usklađenje novčanih kazni sa Zakonom o uvođenju eura kao službene valute u Republici Hrvatskoj (Narodne novine 57/22 i 88/22) te </w:t>
      </w:r>
      <w:r w:rsidR="00151FB9" w:rsidRPr="001619F0">
        <w:rPr>
          <w:rFonts w:ascii="Times New Roman" w:hAnsi="Times New Roman" w:cs="Times New Roman"/>
          <w:sz w:val="24"/>
          <w:szCs w:val="24"/>
        </w:rPr>
        <w:t xml:space="preserve">Prekršajnim </w:t>
      </w:r>
      <w:r w:rsidR="0009534F" w:rsidRPr="001619F0">
        <w:rPr>
          <w:rFonts w:ascii="Times New Roman" w:hAnsi="Times New Roman" w:cs="Times New Roman"/>
          <w:sz w:val="24"/>
          <w:szCs w:val="24"/>
        </w:rPr>
        <w:t xml:space="preserve"> zakon</w:t>
      </w:r>
      <w:r w:rsidR="00151FB9" w:rsidRPr="001619F0">
        <w:rPr>
          <w:rFonts w:ascii="Times New Roman" w:hAnsi="Times New Roman" w:cs="Times New Roman"/>
          <w:sz w:val="24"/>
          <w:szCs w:val="24"/>
        </w:rPr>
        <w:t>om</w:t>
      </w:r>
      <w:r w:rsidR="0009534F" w:rsidRPr="001619F0">
        <w:rPr>
          <w:rFonts w:ascii="Times New Roman" w:hAnsi="Times New Roman" w:cs="Times New Roman"/>
          <w:sz w:val="24"/>
          <w:szCs w:val="24"/>
        </w:rPr>
        <w:t xml:space="preserve"> (Narodne novine 107/07, 39/13, 157/13, 110/15, 70/17, 118/18 i 114/22)</w:t>
      </w:r>
      <w:r w:rsidR="00151FB9" w:rsidRPr="001619F0">
        <w:rPr>
          <w:rFonts w:ascii="Times New Roman" w:hAnsi="Times New Roman" w:cs="Times New Roman"/>
          <w:sz w:val="24"/>
          <w:szCs w:val="24"/>
        </w:rPr>
        <w:t xml:space="preserve">  kojim su i  dane ovlasti jedinicama lokalne i područne (regionalne) samouprave propisivanja prekršajno pravnih sankcija.  </w:t>
      </w:r>
    </w:p>
    <w:p w:rsidR="00303232" w:rsidRPr="001619F0" w:rsidRDefault="001619F0" w:rsidP="001619F0">
      <w:pPr>
        <w:pStyle w:val="NoSpacing"/>
        <w:jc w:val="both"/>
        <w:rPr>
          <w:rFonts w:ascii="Times New Roman" w:hAnsi="Times New Roman" w:cs="Times New Roman"/>
          <w:sz w:val="24"/>
          <w:szCs w:val="24"/>
        </w:rPr>
      </w:pPr>
      <w:r>
        <w:lastRenderedPageBreak/>
        <w:tab/>
      </w:r>
      <w:r w:rsidR="008D52E3" w:rsidRPr="001619F0">
        <w:rPr>
          <w:rFonts w:ascii="Times New Roman" w:hAnsi="Times New Roman" w:cs="Times New Roman"/>
          <w:sz w:val="24"/>
          <w:szCs w:val="24"/>
        </w:rPr>
        <w:t>Visine n</w:t>
      </w:r>
      <w:r w:rsidR="0009534F" w:rsidRPr="001619F0">
        <w:rPr>
          <w:rFonts w:ascii="Times New Roman" w:hAnsi="Times New Roman" w:cs="Times New Roman"/>
          <w:sz w:val="24"/>
          <w:szCs w:val="24"/>
        </w:rPr>
        <w:t>ovčan</w:t>
      </w:r>
      <w:r w:rsidR="008D52E3" w:rsidRPr="001619F0">
        <w:rPr>
          <w:rFonts w:ascii="Times New Roman" w:hAnsi="Times New Roman" w:cs="Times New Roman"/>
          <w:sz w:val="24"/>
          <w:szCs w:val="24"/>
        </w:rPr>
        <w:t>ih</w:t>
      </w:r>
      <w:r w:rsidR="0009534F" w:rsidRPr="001619F0">
        <w:rPr>
          <w:rFonts w:ascii="Times New Roman" w:hAnsi="Times New Roman" w:cs="Times New Roman"/>
          <w:sz w:val="24"/>
          <w:szCs w:val="24"/>
        </w:rPr>
        <w:t xml:space="preserve"> kazn</w:t>
      </w:r>
      <w:r w:rsidR="008D52E3" w:rsidRPr="001619F0">
        <w:rPr>
          <w:rFonts w:ascii="Times New Roman" w:hAnsi="Times New Roman" w:cs="Times New Roman"/>
          <w:sz w:val="24"/>
          <w:szCs w:val="24"/>
        </w:rPr>
        <w:t>i</w:t>
      </w:r>
      <w:r w:rsidR="0009534F" w:rsidRPr="001619F0">
        <w:rPr>
          <w:rFonts w:ascii="Times New Roman" w:hAnsi="Times New Roman" w:cs="Times New Roman"/>
          <w:sz w:val="24"/>
          <w:szCs w:val="24"/>
        </w:rPr>
        <w:t xml:space="preserve"> određene </w:t>
      </w:r>
      <w:r w:rsidR="008D52E3" w:rsidRPr="001619F0">
        <w:rPr>
          <w:rFonts w:ascii="Times New Roman" w:hAnsi="Times New Roman" w:cs="Times New Roman"/>
          <w:sz w:val="24"/>
          <w:szCs w:val="24"/>
        </w:rPr>
        <w:t xml:space="preserve">u </w:t>
      </w:r>
      <w:r w:rsidR="0009534F" w:rsidRPr="001619F0">
        <w:rPr>
          <w:rFonts w:ascii="Times New Roman" w:hAnsi="Times New Roman" w:cs="Times New Roman"/>
          <w:sz w:val="24"/>
          <w:szCs w:val="24"/>
        </w:rPr>
        <w:t xml:space="preserve"> skladu </w:t>
      </w:r>
      <w:r w:rsidR="00151FB9" w:rsidRPr="001619F0">
        <w:rPr>
          <w:rFonts w:ascii="Times New Roman" w:hAnsi="Times New Roman" w:cs="Times New Roman"/>
          <w:sz w:val="24"/>
          <w:szCs w:val="24"/>
        </w:rPr>
        <w:t>s</w:t>
      </w:r>
      <w:r w:rsidR="008D52E3" w:rsidRPr="001619F0">
        <w:rPr>
          <w:rFonts w:ascii="Times New Roman" w:hAnsi="Times New Roman" w:cs="Times New Roman"/>
          <w:sz w:val="24"/>
          <w:szCs w:val="24"/>
        </w:rPr>
        <w:t xml:space="preserve"> </w:t>
      </w:r>
      <w:r w:rsidR="00151FB9" w:rsidRPr="001619F0">
        <w:rPr>
          <w:rFonts w:ascii="Times New Roman" w:hAnsi="Times New Roman" w:cs="Times New Roman"/>
          <w:sz w:val="24"/>
          <w:szCs w:val="24"/>
        </w:rPr>
        <w:t xml:space="preserve">člankom 33.  navedenog </w:t>
      </w:r>
      <w:r w:rsidR="008D52E3" w:rsidRPr="001619F0">
        <w:rPr>
          <w:rFonts w:ascii="Times New Roman" w:hAnsi="Times New Roman" w:cs="Times New Roman"/>
          <w:sz w:val="24"/>
          <w:szCs w:val="24"/>
        </w:rPr>
        <w:t>Prekršajn</w:t>
      </w:r>
      <w:r w:rsidR="00151FB9" w:rsidRPr="001619F0">
        <w:rPr>
          <w:rFonts w:ascii="Times New Roman" w:hAnsi="Times New Roman" w:cs="Times New Roman"/>
          <w:sz w:val="24"/>
          <w:szCs w:val="24"/>
        </w:rPr>
        <w:t>og</w:t>
      </w:r>
      <w:r w:rsidR="008D52E3" w:rsidRPr="001619F0">
        <w:rPr>
          <w:rFonts w:ascii="Times New Roman" w:hAnsi="Times New Roman" w:cs="Times New Roman"/>
          <w:sz w:val="24"/>
          <w:szCs w:val="24"/>
        </w:rPr>
        <w:t xml:space="preserve"> zakon</w:t>
      </w:r>
      <w:r w:rsidR="00151FB9" w:rsidRPr="001619F0">
        <w:rPr>
          <w:rFonts w:ascii="Times New Roman" w:hAnsi="Times New Roman" w:cs="Times New Roman"/>
          <w:sz w:val="24"/>
          <w:szCs w:val="24"/>
        </w:rPr>
        <w:t xml:space="preserve">a </w:t>
      </w:r>
      <w:r w:rsidR="008D52E3" w:rsidRPr="001619F0">
        <w:rPr>
          <w:rFonts w:ascii="Times New Roman" w:hAnsi="Times New Roman" w:cs="Times New Roman"/>
          <w:sz w:val="24"/>
          <w:szCs w:val="24"/>
        </w:rPr>
        <w:t xml:space="preserve">i to na način da se </w:t>
      </w:r>
      <w:r w:rsidR="00303232" w:rsidRPr="001619F0">
        <w:rPr>
          <w:rFonts w:ascii="Times New Roman" w:hAnsi="Times New Roman" w:cs="Times New Roman"/>
          <w:sz w:val="24"/>
          <w:szCs w:val="24"/>
        </w:rPr>
        <w:t>degradiraju novčane kazne u odnosu na sam prekršaj, kao i u odnosu na počinitelja prekršaja ovisno o tome radi li se o pravnoj osobi, odgovornoj osobi u pravnoj osobi, fizičkoj osobi obrtniku i osobi koja obavlja drugu samostalnu djelatnost ili fizičkoj osobi.</w:t>
      </w:r>
    </w:p>
    <w:p w:rsidR="00303232" w:rsidRPr="001619F0" w:rsidRDefault="00151FB9" w:rsidP="001619F0">
      <w:pPr>
        <w:pStyle w:val="NoSpacing"/>
        <w:jc w:val="both"/>
        <w:rPr>
          <w:rFonts w:ascii="Times New Roman" w:hAnsi="Times New Roman" w:cs="Times New Roman"/>
          <w:sz w:val="24"/>
          <w:szCs w:val="24"/>
        </w:rPr>
      </w:pPr>
      <w:r w:rsidRPr="001619F0">
        <w:rPr>
          <w:rFonts w:ascii="Times New Roman" w:hAnsi="Times New Roman" w:cs="Times New Roman"/>
          <w:sz w:val="24"/>
          <w:szCs w:val="24"/>
        </w:rPr>
        <w:tab/>
      </w:r>
      <w:r w:rsidR="00303232" w:rsidRPr="001619F0">
        <w:rPr>
          <w:rFonts w:ascii="Times New Roman" w:hAnsi="Times New Roman" w:cs="Times New Roman"/>
          <w:sz w:val="24"/>
          <w:szCs w:val="24"/>
        </w:rPr>
        <w:t xml:space="preserve">U odnosu na važeću odluku </w:t>
      </w:r>
      <w:r w:rsidRPr="001619F0">
        <w:rPr>
          <w:rFonts w:ascii="Times New Roman" w:hAnsi="Times New Roman" w:cs="Times New Roman"/>
          <w:sz w:val="24"/>
          <w:szCs w:val="24"/>
        </w:rPr>
        <w:t xml:space="preserve">sada je </w:t>
      </w:r>
      <w:r w:rsidR="00303232" w:rsidRPr="001619F0">
        <w:rPr>
          <w:rFonts w:ascii="Times New Roman" w:hAnsi="Times New Roman" w:cs="Times New Roman"/>
          <w:sz w:val="24"/>
          <w:szCs w:val="24"/>
        </w:rPr>
        <w:t>propisano da su svi prekršaji koji se odnose na korištenje površina javne namjene bez rješenja ili suprotno rješenju ovlaštenoga upravnog tijela</w:t>
      </w:r>
      <w:r w:rsidRPr="001619F0">
        <w:rPr>
          <w:rFonts w:ascii="Times New Roman" w:hAnsi="Times New Roman" w:cs="Times New Roman"/>
          <w:sz w:val="24"/>
          <w:szCs w:val="24"/>
        </w:rPr>
        <w:t xml:space="preserve"> </w:t>
      </w:r>
      <w:r w:rsidR="007278D7">
        <w:rPr>
          <w:rFonts w:ascii="Times New Roman" w:hAnsi="Times New Roman" w:cs="Times New Roman"/>
          <w:sz w:val="24"/>
          <w:szCs w:val="24"/>
        </w:rPr>
        <w:t xml:space="preserve">kvalificirani </w:t>
      </w:r>
      <w:r w:rsidRPr="001619F0">
        <w:rPr>
          <w:rFonts w:ascii="Times New Roman" w:hAnsi="Times New Roman" w:cs="Times New Roman"/>
          <w:sz w:val="24"/>
          <w:szCs w:val="24"/>
        </w:rPr>
        <w:t xml:space="preserve">kao najteži prekršaji </w:t>
      </w:r>
      <w:r w:rsidR="00303232" w:rsidRPr="001619F0">
        <w:rPr>
          <w:rFonts w:ascii="Times New Roman" w:hAnsi="Times New Roman" w:cs="Times New Roman"/>
          <w:sz w:val="24"/>
          <w:szCs w:val="24"/>
        </w:rPr>
        <w:t xml:space="preserve"> je</w:t>
      </w:r>
      <w:r w:rsidRPr="001619F0">
        <w:rPr>
          <w:rFonts w:ascii="Times New Roman" w:hAnsi="Times New Roman" w:cs="Times New Roman"/>
          <w:sz w:val="24"/>
          <w:szCs w:val="24"/>
        </w:rPr>
        <w:t xml:space="preserve">r se time sankcioniraju najteža </w:t>
      </w:r>
      <w:r w:rsidR="00303232" w:rsidRPr="001619F0">
        <w:rPr>
          <w:rFonts w:ascii="Times New Roman" w:hAnsi="Times New Roman" w:cs="Times New Roman"/>
          <w:sz w:val="24"/>
          <w:szCs w:val="24"/>
        </w:rPr>
        <w:t>nelegaln</w:t>
      </w:r>
      <w:r w:rsidRPr="001619F0">
        <w:rPr>
          <w:rFonts w:ascii="Times New Roman" w:hAnsi="Times New Roman" w:cs="Times New Roman"/>
          <w:sz w:val="24"/>
          <w:szCs w:val="24"/>
        </w:rPr>
        <w:t>a postu</w:t>
      </w:r>
      <w:r w:rsidR="001E476D" w:rsidRPr="001619F0">
        <w:rPr>
          <w:rFonts w:ascii="Times New Roman" w:hAnsi="Times New Roman" w:cs="Times New Roman"/>
          <w:sz w:val="24"/>
          <w:szCs w:val="24"/>
        </w:rPr>
        <w:t xml:space="preserve">panja u odnosu na komunalni red, a samim time </w:t>
      </w:r>
      <w:r w:rsidRPr="001619F0">
        <w:rPr>
          <w:rFonts w:ascii="Times New Roman" w:hAnsi="Times New Roman" w:cs="Times New Roman"/>
          <w:sz w:val="24"/>
          <w:szCs w:val="24"/>
        </w:rPr>
        <w:t>pokušava</w:t>
      </w:r>
      <w:r w:rsidR="001E476D" w:rsidRPr="001619F0">
        <w:rPr>
          <w:rFonts w:ascii="Times New Roman" w:hAnsi="Times New Roman" w:cs="Times New Roman"/>
          <w:sz w:val="24"/>
          <w:szCs w:val="24"/>
        </w:rPr>
        <w:t xml:space="preserve"> se </w:t>
      </w:r>
      <w:r w:rsidRPr="001619F0">
        <w:rPr>
          <w:rFonts w:ascii="Times New Roman" w:hAnsi="Times New Roman" w:cs="Times New Roman"/>
          <w:sz w:val="24"/>
          <w:szCs w:val="24"/>
        </w:rPr>
        <w:t xml:space="preserve"> </w:t>
      </w:r>
      <w:r w:rsidR="001E476D" w:rsidRPr="001619F0">
        <w:rPr>
          <w:rFonts w:ascii="Times New Roman" w:hAnsi="Times New Roman" w:cs="Times New Roman"/>
          <w:sz w:val="24"/>
          <w:szCs w:val="24"/>
        </w:rPr>
        <w:t>i utjecati na svijest</w:t>
      </w:r>
      <w:r w:rsidR="00303232" w:rsidRPr="001619F0">
        <w:rPr>
          <w:rFonts w:ascii="Times New Roman" w:hAnsi="Times New Roman" w:cs="Times New Roman"/>
          <w:sz w:val="24"/>
          <w:szCs w:val="24"/>
        </w:rPr>
        <w:t xml:space="preserve"> korisnika površin</w:t>
      </w:r>
      <w:r w:rsidR="001E476D" w:rsidRPr="001619F0">
        <w:rPr>
          <w:rFonts w:ascii="Times New Roman" w:hAnsi="Times New Roman" w:cs="Times New Roman"/>
          <w:sz w:val="24"/>
          <w:szCs w:val="24"/>
        </w:rPr>
        <w:t>a</w:t>
      </w:r>
      <w:r w:rsidR="00303232" w:rsidRPr="001619F0">
        <w:rPr>
          <w:rFonts w:ascii="Times New Roman" w:hAnsi="Times New Roman" w:cs="Times New Roman"/>
          <w:sz w:val="24"/>
          <w:szCs w:val="24"/>
        </w:rPr>
        <w:t xml:space="preserve"> javne namjene i spriječiti eventualna buduća protupr</w:t>
      </w:r>
      <w:r w:rsidRPr="001619F0">
        <w:rPr>
          <w:rFonts w:ascii="Times New Roman" w:hAnsi="Times New Roman" w:cs="Times New Roman"/>
          <w:sz w:val="24"/>
          <w:szCs w:val="24"/>
        </w:rPr>
        <w:t>av</w:t>
      </w:r>
      <w:r w:rsidR="00303232" w:rsidRPr="001619F0">
        <w:rPr>
          <w:rFonts w:ascii="Times New Roman" w:hAnsi="Times New Roman" w:cs="Times New Roman"/>
          <w:sz w:val="24"/>
          <w:szCs w:val="24"/>
        </w:rPr>
        <w:t>na postupanja.</w:t>
      </w:r>
    </w:p>
    <w:p w:rsidR="001721D7" w:rsidRPr="001619F0" w:rsidRDefault="001619F0" w:rsidP="001619F0">
      <w:pPr>
        <w:pStyle w:val="NoSpacing"/>
        <w:jc w:val="both"/>
        <w:rPr>
          <w:rFonts w:ascii="Times New Roman" w:hAnsi="Times New Roman" w:cs="Times New Roman"/>
          <w:sz w:val="24"/>
          <w:szCs w:val="24"/>
        </w:rPr>
      </w:pPr>
      <w:r>
        <w:rPr>
          <w:rFonts w:ascii="Times New Roman" w:hAnsi="Times New Roman" w:cs="Times New Roman"/>
          <w:sz w:val="24"/>
          <w:szCs w:val="24"/>
        </w:rPr>
        <w:tab/>
      </w:r>
      <w:r w:rsidR="001721D7" w:rsidRPr="001619F0">
        <w:rPr>
          <w:rFonts w:ascii="Times New Roman" w:hAnsi="Times New Roman" w:cs="Times New Roman"/>
          <w:sz w:val="24"/>
          <w:szCs w:val="24"/>
        </w:rPr>
        <w:t>Slijedom navedenog predlažemo Gradskoj skupštini Grada Zagreba da donese Odluku o komunalnom redu kao u predloženom tekstu.</w:t>
      </w:r>
    </w:p>
    <w:p w:rsidR="001721D7" w:rsidRPr="001619F0" w:rsidRDefault="001721D7" w:rsidP="001619F0">
      <w:pPr>
        <w:pStyle w:val="NoSpacing"/>
        <w:jc w:val="both"/>
        <w:rPr>
          <w:rFonts w:ascii="Times New Roman" w:hAnsi="Times New Roman" w:cs="Times New Roman"/>
          <w:b/>
          <w:bCs/>
          <w:color w:val="000000"/>
          <w:sz w:val="24"/>
          <w:szCs w:val="24"/>
        </w:rPr>
      </w:pPr>
    </w:p>
    <w:p w:rsidR="0005481F" w:rsidRDefault="0005481F" w:rsidP="001619F0">
      <w:pPr>
        <w:pStyle w:val="NoSpacing"/>
        <w:rPr>
          <w:rFonts w:eastAsia="Times New Roman"/>
          <w:lang w:eastAsia="hr-HR"/>
        </w:rPr>
      </w:pPr>
    </w:p>
    <w:p w:rsidR="0005481F" w:rsidRDefault="0005481F" w:rsidP="00AD7114">
      <w:pPr>
        <w:autoSpaceDE w:val="0"/>
        <w:autoSpaceDN w:val="0"/>
        <w:adjustRightInd w:val="0"/>
        <w:spacing w:after="0"/>
        <w:jc w:val="both"/>
        <w:rPr>
          <w:rFonts w:ascii="Times New Roman" w:eastAsia="Times New Roman" w:hAnsi="Times New Roman" w:cs="Times New Roman"/>
          <w:sz w:val="24"/>
          <w:szCs w:val="24"/>
          <w:lang w:eastAsia="hr-HR"/>
        </w:rPr>
      </w:pPr>
    </w:p>
    <w:p w:rsidR="00AD7114" w:rsidRDefault="00AD7114" w:rsidP="00AD7114">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III. SREDSTVA ZA PROVOĐENJE ODLUKE</w:t>
      </w:r>
    </w:p>
    <w:p w:rsidR="00AD7114" w:rsidRDefault="00AD7114" w:rsidP="00AD7114">
      <w:pPr>
        <w:autoSpaceDE w:val="0"/>
        <w:autoSpaceDN w:val="0"/>
        <w:adjustRightInd w:val="0"/>
        <w:spacing w:after="0" w:line="240" w:lineRule="auto"/>
        <w:jc w:val="both"/>
        <w:rPr>
          <w:rFonts w:ascii="Times New Roman" w:hAnsi="Times New Roman" w:cs="Times New Roman"/>
          <w:b/>
          <w:bCs/>
          <w:color w:val="000000"/>
          <w:sz w:val="24"/>
          <w:szCs w:val="24"/>
        </w:rPr>
      </w:pPr>
    </w:p>
    <w:p w:rsidR="00AD7114" w:rsidRDefault="007278D7" w:rsidP="00AD711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AD7114">
        <w:rPr>
          <w:rFonts w:ascii="Times New Roman" w:hAnsi="Times New Roman" w:cs="Times New Roman"/>
          <w:color w:val="000000"/>
          <w:sz w:val="24"/>
          <w:szCs w:val="24"/>
        </w:rPr>
        <w:t>U gradskom proračunu nije potrebno osigurati dodatna sredstva za provođenje predložene odluke.</w:t>
      </w:r>
    </w:p>
    <w:p w:rsidR="00AD7114" w:rsidRDefault="00AD7114" w:rsidP="00AD7114"/>
    <w:p w:rsidR="00BF0B8A" w:rsidRDefault="00BF0B8A" w:rsidP="00BF0B8A">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IV. OBRAZLOŽENJE ODREDABA PRIJEDLOGA ODLUKE</w:t>
      </w:r>
    </w:p>
    <w:p w:rsidR="00BF0B8A" w:rsidRDefault="00BF0B8A" w:rsidP="00BF0B8A">
      <w:pPr>
        <w:autoSpaceDE w:val="0"/>
        <w:autoSpaceDN w:val="0"/>
        <w:adjustRightInd w:val="0"/>
        <w:spacing w:after="0" w:line="240" w:lineRule="auto"/>
        <w:jc w:val="both"/>
        <w:rPr>
          <w:rFonts w:ascii="Times New Roman" w:hAnsi="Times New Roman" w:cs="Times New Roman"/>
          <w:b/>
          <w:bCs/>
          <w:color w:val="000000"/>
          <w:sz w:val="24"/>
          <w:szCs w:val="24"/>
        </w:rPr>
      </w:pPr>
    </w:p>
    <w:p w:rsidR="00BF0B8A" w:rsidRPr="00AA6186" w:rsidRDefault="00BF0B8A" w:rsidP="00BF0B8A">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Člankom 1. </w:t>
      </w:r>
      <w:r w:rsidRPr="00AA6186">
        <w:rPr>
          <w:rFonts w:ascii="Times New Roman" w:hAnsi="Times New Roman" w:cs="Times New Roman"/>
          <w:bCs/>
          <w:color w:val="000000"/>
          <w:sz w:val="24"/>
          <w:szCs w:val="24"/>
        </w:rPr>
        <w:t xml:space="preserve">propisuje se da se odlukom o komunalnom redu propisuje </w:t>
      </w:r>
      <w:r w:rsidRPr="00AA6186">
        <w:rPr>
          <w:rFonts w:ascii="Times New Roman" w:hAnsi="Times New Roman"/>
          <w:sz w:val="24"/>
          <w:szCs w:val="24"/>
        </w:rPr>
        <w:t>komunalni red i mjere za njegovo provođenje  radi uređenja naselja, načina uređenja i korištenja  javnih površina  i zemljišta u vlasništvu Grada Zagreba, održavanja čistoće i čuvanja površina javnih površina, uklanjanje snijega i leda te uklanjanja protupravno postavljenih predmeta na području Grada Zagreba</w:t>
      </w:r>
      <w:r>
        <w:rPr>
          <w:rFonts w:ascii="Times New Roman" w:hAnsi="Times New Roman"/>
          <w:sz w:val="24"/>
          <w:szCs w:val="24"/>
        </w:rPr>
        <w:t>.</w:t>
      </w:r>
    </w:p>
    <w:p w:rsidR="00BF0B8A" w:rsidRDefault="00BF0B8A" w:rsidP="00BF0B8A">
      <w:pPr>
        <w:autoSpaceDE w:val="0"/>
        <w:autoSpaceDN w:val="0"/>
        <w:adjustRightInd w:val="0"/>
        <w:spacing w:after="0" w:line="240" w:lineRule="auto"/>
        <w:jc w:val="both"/>
        <w:rPr>
          <w:rFonts w:ascii="Times New Roman" w:hAnsi="Times New Roman" w:cs="Times New Roman"/>
          <w:color w:val="000000"/>
          <w:sz w:val="24"/>
          <w:szCs w:val="24"/>
        </w:rPr>
      </w:pPr>
    </w:p>
    <w:p w:rsidR="00BF0B8A" w:rsidRPr="00CD7FBC" w:rsidRDefault="00BF0B8A" w:rsidP="00BF0B8A">
      <w:pPr>
        <w:autoSpaceDE w:val="0"/>
        <w:autoSpaceDN w:val="0"/>
        <w:adjustRightInd w:val="0"/>
        <w:jc w:val="both"/>
        <w:rPr>
          <w:rFonts w:ascii="Times New Roman" w:hAnsi="Times New Roman"/>
          <w:color w:val="000000"/>
          <w:sz w:val="24"/>
          <w:szCs w:val="24"/>
          <w:lang w:eastAsia="hr-HR"/>
        </w:rPr>
      </w:pPr>
      <w:r w:rsidRPr="00CD7FBC">
        <w:rPr>
          <w:rFonts w:ascii="Times New Roman" w:hAnsi="Times New Roman" w:cs="Times New Roman"/>
          <w:b/>
          <w:bCs/>
          <w:color w:val="000000"/>
          <w:sz w:val="24"/>
          <w:szCs w:val="24"/>
        </w:rPr>
        <w:t>Člankom 2</w:t>
      </w:r>
      <w:r w:rsidRPr="00CD7FBC">
        <w:rPr>
          <w:rFonts w:ascii="Times New Roman" w:hAnsi="Times New Roman" w:cs="Times New Roman"/>
          <w:bCs/>
          <w:color w:val="000000"/>
          <w:sz w:val="24"/>
          <w:szCs w:val="24"/>
        </w:rPr>
        <w:t>.</w:t>
      </w:r>
      <w:r w:rsidRPr="00CD7FBC">
        <w:rPr>
          <w:rFonts w:ascii="Times New Roman" w:hAnsi="Times New Roman"/>
          <w:color w:val="000000"/>
          <w:sz w:val="24"/>
          <w:szCs w:val="24"/>
          <w:lang w:eastAsia="hr-HR"/>
        </w:rPr>
        <w:t xml:space="preserve"> propisuje se koje značenje imaju pojedini pojmovi u smislu Odluke.</w:t>
      </w:r>
    </w:p>
    <w:p w:rsidR="00BF0B8A" w:rsidRDefault="00BF0B8A" w:rsidP="00BF0B8A">
      <w:pPr>
        <w:autoSpaceDE w:val="0"/>
        <w:autoSpaceDN w:val="0"/>
        <w:adjustRightInd w:val="0"/>
        <w:jc w:val="both"/>
        <w:rPr>
          <w:rFonts w:ascii="Times New Roman" w:hAnsi="Times New Roman" w:cs="Times New Roman"/>
          <w:sz w:val="24"/>
          <w:szCs w:val="24"/>
        </w:rPr>
      </w:pPr>
      <w:r w:rsidRPr="00CD7FBC">
        <w:rPr>
          <w:rFonts w:ascii="Times New Roman" w:hAnsi="Times New Roman" w:cs="Times New Roman"/>
          <w:b/>
          <w:color w:val="000000"/>
          <w:sz w:val="24"/>
          <w:szCs w:val="24"/>
          <w:lang w:eastAsia="hr-HR"/>
        </w:rPr>
        <w:t>Člankom 3.</w:t>
      </w:r>
      <w:r w:rsidRPr="00CD7FBC">
        <w:rPr>
          <w:rFonts w:ascii="Times New Roman" w:hAnsi="Times New Roman" w:cs="Times New Roman"/>
          <w:color w:val="000000"/>
          <w:sz w:val="24"/>
          <w:szCs w:val="24"/>
          <w:lang w:eastAsia="hr-HR"/>
        </w:rPr>
        <w:t xml:space="preserve"> propisuje se da se o</w:t>
      </w:r>
      <w:r w:rsidRPr="00CD7FBC">
        <w:rPr>
          <w:rFonts w:ascii="Times New Roman" w:hAnsi="Times New Roman" w:cs="Times New Roman"/>
          <w:sz w:val="24"/>
          <w:szCs w:val="24"/>
        </w:rPr>
        <w:t>dredbe ove odluke na odgovarajući se način primjenjuju i na zemljišta u vlasništvu Grada</w:t>
      </w:r>
      <w:r>
        <w:rPr>
          <w:rFonts w:ascii="Times New Roman" w:hAnsi="Times New Roman" w:cs="Times New Roman"/>
          <w:sz w:val="24"/>
          <w:szCs w:val="24"/>
        </w:rPr>
        <w:t>.</w:t>
      </w:r>
    </w:p>
    <w:p w:rsidR="00BF0B8A" w:rsidRDefault="00BF0B8A" w:rsidP="00BF0B8A">
      <w:pPr>
        <w:spacing w:after="0" w:line="240" w:lineRule="auto"/>
        <w:jc w:val="both"/>
        <w:rPr>
          <w:rFonts w:ascii="Times New Roman" w:hAnsi="Times New Roman"/>
          <w:sz w:val="24"/>
          <w:szCs w:val="24"/>
        </w:rPr>
      </w:pPr>
      <w:r w:rsidRPr="00CD7FBC">
        <w:rPr>
          <w:rFonts w:ascii="Times New Roman" w:hAnsi="Times New Roman" w:cs="Times New Roman"/>
          <w:b/>
          <w:sz w:val="24"/>
          <w:szCs w:val="24"/>
        </w:rPr>
        <w:t xml:space="preserve">Člankom 4. </w:t>
      </w:r>
      <w:r w:rsidRPr="00CD7FBC">
        <w:rPr>
          <w:rFonts w:ascii="Times New Roman" w:hAnsi="Times New Roman" w:cs="Times New Roman"/>
          <w:sz w:val="24"/>
          <w:szCs w:val="24"/>
        </w:rPr>
        <w:t>propisuje se</w:t>
      </w:r>
      <w:r>
        <w:rPr>
          <w:rFonts w:ascii="Times New Roman" w:hAnsi="Times New Roman" w:cs="Times New Roman"/>
          <w:sz w:val="24"/>
          <w:szCs w:val="24"/>
        </w:rPr>
        <w:t xml:space="preserve"> da </w:t>
      </w:r>
      <w:r w:rsidRPr="00CD7FBC">
        <w:rPr>
          <w:rFonts w:ascii="Times New Roman" w:hAnsi="Times New Roman" w:cs="Times New Roman"/>
          <w:sz w:val="24"/>
          <w:szCs w:val="24"/>
        </w:rPr>
        <w:t>k</w:t>
      </w:r>
      <w:r w:rsidRPr="00392444">
        <w:rPr>
          <w:rFonts w:ascii="Times New Roman" w:hAnsi="Times New Roman"/>
          <w:sz w:val="24"/>
          <w:szCs w:val="24"/>
        </w:rPr>
        <w:t>orištenje površina javne namjene mora biti prilagođeno za kret</w:t>
      </w:r>
      <w:r>
        <w:rPr>
          <w:rFonts w:ascii="Times New Roman" w:hAnsi="Times New Roman"/>
          <w:sz w:val="24"/>
          <w:szCs w:val="24"/>
        </w:rPr>
        <w:t>anje osoba s invaliditetom.</w:t>
      </w:r>
    </w:p>
    <w:p w:rsidR="00BF0B8A" w:rsidRDefault="00BF0B8A" w:rsidP="00BF0B8A">
      <w:pPr>
        <w:spacing w:after="0" w:line="240" w:lineRule="auto"/>
        <w:jc w:val="both"/>
        <w:rPr>
          <w:rFonts w:ascii="Times New Roman" w:hAnsi="Times New Roman"/>
          <w:sz w:val="24"/>
          <w:szCs w:val="24"/>
        </w:rPr>
      </w:pPr>
    </w:p>
    <w:p w:rsidR="00BF0B8A" w:rsidRDefault="00BF0B8A" w:rsidP="00BF0B8A">
      <w:pPr>
        <w:spacing w:after="0" w:line="240" w:lineRule="auto"/>
        <w:jc w:val="both"/>
        <w:rPr>
          <w:rFonts w:ascii="Times New Roman" w:hAnsi="Times New Roman"/>
          <w:sz w:val="24"/>
          <w:szCs w:val="24"/>
        </w:rPr>
      </w:pPr>
      <w:r>
        <w:rPr>
          <w:rFonts w:ascii="Times New Roman" w:hAnsi="Times New Roman"/>
          <w:b/>
          <w:color w:val="000000"/>
          <w:sz w:val="24"/>
          <w:szCs w:val="24"/>
          <w:lang w:eastAsia="hr-HR"/>
        </w:rPr>
        <w:t>Člankom 5</w:t>
      </w:r>
      <w:r>
        <w:rPr>
          <w:rFonts w:ascii="Times New Roman" w:hAnsi="Times New Roman"/>
          <w:color w:val="000000"/>
          <w:sz w:val="24"/>
          <w:szCs w:val="24"/>
          <w:lang w:eastAsia="hr-HR"/>
        </w:rPr>
        <w:t xml:space="preserve">. propisuje se da se </w:t>
      </w:r>
      <w:r w:rsidRPr="00523817">
        <w:rPr>
          <w:rFonts w:ascii="Times New Roman" w:hAnsi="Times New Roman"/>
          <w:color w:val="000000"/>
          <w:sz w:val="24"/>
          <w:szCs w:val="24"/>
        </w:rPr>
        <w:t>radi osiguranja pristupačnosti zgradi osobama s invaliditetom i smanjene pokretljivosti, na zahtjev vlasnika zgrade, može odobriti korištenje površine javne namjene za izvođenje elemenata pristupačnosti</w:t>
      </w:r>
      <w:r>
        <w:rPr>
          <w:rFonts w:ascii="Times New Roman" w:hAnsi="Times New Roman"/>
          <w:color w:val="000000"/>
          <w:sz w:val="24"/>
          <w:szCs w:val="24"/>
        </w:rPr>
        <w:t xml:space="preserve"> te da se za korištenje </w:t>
      </w:r>
      <w:r w:rsidRPr="00523817">
        <w:rPr>
          <w:rFonts w:ascii="Times New Roman" w:hAnsi="Times New Roman"/>
          <w:color w:val="000000"/>
          <w:sz w:val="24"/>
          <w:szCs w:val="24"/>
        </w:rPr>
        <w:t>površine javne namjene za izvođenje elemenata pristupačnosti</w:t>
      </w:r>
      <w:r w:rsidRPr="00F45C14">
        <w:t xml:space="preserve"> </w:t>
      </w:r>
      <w:r w:rsidRPr="00F45C14">
        <w:rPr>
          <w:rFonts w:ascii="Times New Roman" w:hAnsi="Times New Roman"/>
          <w:color w:val="000000"/>
          <w:sz w:val="24"/>
          <w:szCs w:val="24"/>
        </w:rPr>
        <w:t>odobrava se rješenjem gradskoga upravnoga tijela nadležnoga za komunalne poslove, odnosno ako se koristi nerazvrstana cesta, rješenjem gradskoga upravnoga tijela nadležnoga za ceste, pod uvjetom da vlasnik zgrade nije u mogućnosti osigurati izvođenje elemenata pristupačnosti na zemljištu u svom vlasništvu i ako za to postoje prostorno-prometni uvjeti</w:t>
      </w:r>
      <w:r>
        <w:rPr>
          <w:rFonts w:ascii="Times New Roman" w:hAnsi="Times New Roman"/>
          <w:color w:val="000000"/>
          <w:sz w:val="24"/>
          <w:szCs w:val="24"/>
        </w:rPr>
        <w:t xml:space="preserve"> kao i što je </w:t>
      </w:r>
      <w:r w:rsidRPr="00523817">
        <w:rPr>
          <w:rFonts w:ascii="Times New Roman" w:hAnsi="Times New Roman"/>
          <w:color w:val="000000"/>
          <w:sz w:val="24"/>
          <w:szCs w:val="24"/>
        </w:rPr>
        <w:t>nadležno gradsko upravno tijelo</w:t>
      </w:r>
      <w:r>
        <w:rPr>
          <w:rFonts w:ascii="Times New Roman" w:hAnsi="Times New Roman"/>
          <w:color w:val="000000"/>
          <w:sz w:val="24"/>
          <w:szCs w:val="24"/>
        </w:rPr>
        <w:t xml:space="preserve"> prije izdavanja rješenja pribaviti.</w:t>
      </w:r>
    </w:p>
    <w:p w:rsidR="00BF0B8A" w:rsidRDefault="00BF0B8A" w:rsidP="00BF0B8A">
      <w:pPr>
        <w:spacing w:after="0" w:line="240" w:lineRule="auto"/>
        <w:jc w:val="both"/>
        <w:rPr>
          <w:rFonts w:ascii="Times New Roman" w:hAnsi="Times New Roman"/>
          <w:b/>
          <w:color w:val="000000"/>
          <w:sz w:val="24"/>
          <w:szCs w:val="24"/>
          <w:lang w:eastAsia="hr-HR"/>
        </w:rPr>
      </w:pPr>
    </w:p>
    <w:p w:rsidR="00BF0B8A" w:rsidRDefault="00BF0B8A" w:rsidP="00BF0B8A">
      <w:pPr>
        <w:autoSpaceDE w:val="0"/>
        <w:autoSpaceDN w:val="0"/>
        <w:adjustRightInd w:val="0"/>
        <w:jc w:val="both"/>
        <w:rPr>
          <w:rFonts w:ascii="Times New Roman" w:hAnsi="Times New Roman"/>
          <w:color w:val="000000"/>
          <w:sz w:val="24"/>
          <w:szCs w:val="24"/>
          <w:lang w:eastAsia="hr-HR"/>
        </w:rPr>
      </w:pPr>
      <w:r w:rsidRPr="009C2C08">
        <w:rPr>
          <w:rFonts w:ascii="Times New Roman" w:hAnsi="Times New Roman"/>
          <w:b/>
          <w:color w:val="000000"/>
          <w:sz w:val="24"/>
          <w:szCs w:val="24"/>
          <w:lang w:eastAsia="hr-HR"/>
        </w:rPr>
        <w:t>Člankom 6</w:t>
      </w:r>
      <w:r w:rsidRPr="009C2C08">
        <w:rPr>
          <w:rFonts w:ascii="Times New Roman" w:hAnsi="Times New Roman"/>
          <w:color w:val="000000"/>
          <w:sz w:val="24"/>
          <w:szCs w:val="24"/>
          <w:lang w:eastAsia="hr-HR"/>
        </w:rPr>
        <w:t>.</w:t>
      </w:r>
      <w:r>
        <w:rPr>
          <w:rFonts w:ascii="Times New Roman" w:hAnsi="Times New Roman"/>
          <w:color w:val="000000"/>
          <w:sz w:val="24"/>
          <w:szCs w:val="24"/>
          <w:lang w:eastAsia="hr-HR"/>
        </w:rPr>
        <w:t xml:space="preserve"> propisano je da naselja u Gradu Zagrebu moraju biti uređena, nadalje se propisuje što se podrazumijeva pod uređenjem naselja, a korištenje javnih površina mora biti prilagođeno za kretanje osoba s posebnim potrebama što je sukladno članku 104. stavku 4. Zakona o komunalnom gospodarstvu (u daljnjem tekstu: Zakon).</w:t>
      </w:r>
    </w:p>
    <w:p w:rsidR="00BF0B8A" w:rsidRDefault="00BF0B8A" w:rsidP="00BF0B8A">
      <w:pPr>
        <w:autoSpaceDE w:val="0"/>
        <w:autoSpaceDN w:val="0"/>
        <w:adjustRightInd w:val="0"/>
        <w:jc w:val="both"/>
        <w:rPr>
          <w:rFonts w:ascii="Times New Roman" w:hAnsi="Times New Roman"/>
          <w:color w:val="000000"/>
          <w:sz w:val="24"/>
          <w:szCs w:val="24"/>
          <w:lang w:eastAsia="hr-HR"/>
        </w:rPr>
      </w:pPr>
      <w:r>
        <w:rPr>
          <w:rFonts w:ascii="Times New Roman" w:hAnsi="Times New Roman"/>
          <w:b/>
          <w:color w:val="000000"/>
          <w:sz w:val="24"/>
          <w:szCs w:val="24"/>
          <w:lang w:eastAsia="hr-HR"/>
        </w:rPr>
        <w:lastRenderedPageBreak/>
        <w:t>Člancima od 7. do 9</w:t>
      </w:r>
      <w:r>
        <w:rPr>
          <w:rFonts w:ascii="Times New Roman" w:hAnsi="Times New Roman"/>
          <w:color w:val="000000"/>
          <w:sz w:val="24"/>
          <w:szCs w:val="24"/>
          <w:lang w:eastAsia="hr-HR"/>
        </w:rPr>
        <w:t>. propisano je kako trebaju izgledati vanjski  dijelovi zgrada odnosno da isti trebaju biti uredi, čisti  i osvjetljeni.</w:t>
      </w:r>
    </w:p>
    <w:p w:rsidR="00BF0B8A" w:rsidRDefault="00BF0B8A" w:rsidP="00BF0B8A">
      <w:pPr>
        <w:autoSpaceDE w:val="0"/>
        <w:autoSpaceDN w:val="0"/>
        <w:adjustRightInd w:val="0"/>
        <w:jc w:val="both"/>
        <w:rPr>
          <w:rFonts w:ascii="Times New Roman" w:hAnsi="Times New Roman"/>
          <w:color w:val="000000"/>
          <w:sz w:val="24"/>
          <w:szCs w:val="24"/>
          <w:lang w:eastAsia="hr-HR"/>
        </w:rPr>
      </w:pPr>
      <w:r>
        <w:rPr>
          <w:rFonts w:ascii="Times New Roman" w:hAnsi="Times New Roman"/>
          <w:b/>
          <w:color w:val="000000"/>
          <w:sz w:val="24"/>
          <w:szCs w:val="24"/>
          <w:lang w:eastAsia="hr-HR"/>
        </w:rPr>
        <w:t>Člancima od 10.</w:t>
      </w:r>
      <w:r w:rsidRPr="00CE124A">
        <w:rPr>
          <w:rFonts w:ascii="Times New Roman" w:hAnsi="Times New Roman"/>
          <w:b/>
          <w:color w:val="000000"/>
          <w:sz w:val="24"/>
          <w:szCs w:val="24"/>
          <w:lang w:eastAsia="hr-HR"/>
        </w:rPr>
        <w:t xml:space="preserve"> do </w:t>
      </w:r>
      <w:r>
        <w:rPr>
          <w:rFonts w:ascii="Times New Roman" w:hAnsi="Times New Roman"/>
          <w:b/>
          <w:color w:val="000000"/>
          <w:sz w:val="24"/>
          <w:szCs w:val="24"/>
          <w:lang w:eastAsia="hr-HR"/>
        </w:rPr>
        <w:t>12</w:t>
      </w:r>
      <w:r w:rsidRPr="00CE124A">
        <w:rPr>
          <w:rFonts w:ascii="Times New Roman" w:hAnsi="Times New Roman"/>
          <w:b/>
          <w:color w:val="000000"/>
          <w:sz w:val="24"/>
          <w:szCs w:val="24"/>
          <w:lang w:eastAsia="hr-HR"/>
        </w:rPr>
        <w:t>.</w:t>
      </w:r>
      <w:r>
        <w:rPr>
          <w:rFonts w:ascii="Times New Roman" w:hAnsi="Times New Roman"/>
          <w:color w:val="000000"/>
          <w:sz w:val="24"/>
          <w:szCs w:val="24"/>
          <w:lang w:eastAsia="hr-HR"/>
        </w:rPr>
        <w:t xml:space="preserve"> propisana je obveza održavanja okućnica i dvorišta zgrada posebno onih vidljivih s javnih površina  od strane vlasnika i korisnika  te koje su ovlasti komunalnih redara ako vlasnici i korisnici ne održavaju svoje dvorišta, vrtove, ograde koji su vidljivi s javne površine.</w:t>
      </w:r>
    </w:p>
    <w:p w:rsidR="00BF0B8A" w:rsidRDefault="00BF0B8A" w:rsidP="00BF0B8A">
      <w:pPr>
        <w:autoSpaceDE w:val="0"/>
        <w:autoSpaceDN w:val="0"/>
        <w:adjustRightInd w:val="0"/>
        <w:jc w:val="both"/>
        <w:rPr>
          <w:rFonts w:ascii="Times New Roman" w:hAnsi="Times New Roman" w:cs="Times New Roman"/>
          <w:b/>
          <w:bCs/>
          <w:color w:val="000000"/>
          <w:sz w:val="24"/>
          <w:szCs w:val="24"/>
        </w:rPr>
      </w:pPr>
      <w:r w:rsidRPr="00713E34">
        <w:rPr>
          <w:rFonts w:ascii="Times New Roman" w:hAnsi="Times New Roman"/>
          <w:b/>
          <w:color w:val="000000"/>
          <w:sz w:val="24"/>
          <w:szCs w:val="24"/>
          <w:lang w:eastAsia="hr-HR"/>
        </w:rPr>
        <w:t>Člankom 1</w:t>
      </w:r>
      <w:r>
        <w:rPr>
          <w:rFonts w:ascii="Times New Roman" w:hAnsi="Times New Roman"/>
          <w:b/>
          <w:color w:val="000000"/>
          <w:sz w:val="24"/>
          <w:szCs w:val="24"/>
          <w:lang w:eastAsia="hr-HR"/>
        </w:rPr>
        <w:t>3</w:t>
      </w:r>
      <w:r w:rsidRPr="00713E34">
        <w:rPr>
          <w:rFonts w:ascii="Times New Roman" w:hAnsi="Times New Roman"/>
          <w:b/>
          <w:color w:val="000000"/>
          <w:sz w:val="24"/>
          <w:szCs w:val="24"/>
          <w:lang w:eastAsia="hr-HR"/>
        </w:rPr>
        <w:t>.</w:t>
      </w:r>
      <w:r>
        <w:rPr>
          <w:rFonts w:ascii="Times New Roman" w:hAnsi="Times New Roman"/>
          <w:color w:val="000000"/>
          <w:sz w:val="24"/>
          <w:szCs w:val="24"/>
          <w:lang w:eastAsia="hr-HR"/>
        </w:rPr>
        <w:t xml:space="preserve"> propisuju se ovlasti komunalnog redara ako postoji opasnost od rušenja stabla na površinu javne namjene, ozljeđivanja ljudi i/ili oštećenja imovine.</w:t>
      </w:r>
    </w:p>
    <w:p w:rsidR="00BF0B8A" w:rsidRDefault="00BF0B8A" w:rsidP="00BF0B8A">
      <w:pPr>
        <w:spacing w:after="0" w:line="240" w:lineRule="auto"/>
        <w:jc w:val="both"/>
        <w:rPr>
          <w:rFonts w:ascii="Times New Roman" w:hAnsi="Times New Roman"/>
          <w:sz w:val="24"/>
          <w:szCs w:val="24"/>
        </w:rPr>
      </w:pPr>
      <w:r w:rsidRPr="00CE124A">
        <w:rPr>
          <w:rFonts w:ascii="Times New Roman" w:hAnsi="Times New Roman"/>
          <w:b/>
          <w:sz w:val="24"/>
          <w:szCs w:val="24"/>
        </w:rPr>
        <w:t>Člancima 1</w:t>
      </w:r>
      <w:r>
        <w:rPr>
          <w:rFonts w:ascii="Times New Roman" w:hAnsi="Times New Roman"/>
          <w:b/>
          <w:sz w:val="24"/>
          <w:szCs w:val="24"/>
        </w:rPr>
        <w:t>4. i 15</w:t>
      </w:r>
      <w:r w:rsidRPr="00CE124A">
        <w:rPr>
          <w:rFonts w:ascii="Times New Roman" w:hAnsi="Times New Roman"/>
          <w:b/>
          <w:sz w:val="24"/>
          <w:szCs w:val="24"/>
        </w:rPr>
        <w:t>.</w:t>
      </w:r>
      <w:r>
        <w:rPr>
          <w:rFonts w:ascii="Times New Roman" w:hAnsi="Times New Roman"/>
          <w:sz w:val="24"/>
          <w:szCs w:val="24"/>
        </w:rPr>
        <w:t xml:space="preserve"> propisano je kako moraju izgledati izlozi poslovnih prostora odnosno koje su obveze vlasnika i korisnika poslovnih prostora.</w:t>
      </w:r>
    </w:p>
    <w:p w:rsidR="00BF0B8A" w:rsidRDefault="00BF0B8A" w:rsidP="00BF0B8A">
      <w:pPr>
        <w:spacing w:after="0" w:line="240" w:lineRule="auto"/>
        <w:jc w:val="both"/>
        <w:rPr>
          <w:rFonts w:ascii="Times New Roman" w:hAnsi="Times New Roman"/>
          <w:sz w:val="24"/>
          <w:szCs w:val="24"/>
        </w:rPr>
      </w:pPr>
    </w:p>
    <w:p w:rsidR="00BF0B8A" w:rsidRDefault="00BF0B8A" w:rsidP="00BF0B8A">
      <w:pPr>
        <w:spacing w:after="0" w:line="240" w:lineRule="auto"/>
        <w:jc w:val="both"/>
        <w:rPr>
          <w:rFonts w:ascii="Times New Roman" w:hAnsi="Times New Roman"/>
          <w:sz w:val="24"/>
          <w:szCs w:val="24"/>
        </w:rPr>
      </w:pPr>
      <w:r>
        <w:rPr>
          <w:rFonts w:ascii="Times New Roman" w:hAnsi="Times New Roman"/>
          <w:b/>
          <w:sz w:val="24"/>
          <w:szCs w:val="24"/>
        </w:rPr>
        <w:t xml:space="preserve">Člankom  16.  </w:t>
      </w:r>
      <w:r w:rsidRPr="00FA1898">
        <w:rPr>
          <w:rFonts w:ascii="Times New Roman" w:hAnsi="Times New Roman"/>
          <w:sz w:val="24"/>
          <w:szCs w:val="24"/>
        </w:rPr>
        <w:t>propisuje se</w:t>
      </w:r>
      <w:r>
        <w:rPr>
          <w:rFonts w:ascii="Times New Roman" w:hAnsi="Times New Roman"/>
          <w:sz w:val="24"/>
          <w:szCs w:val="24"/>
        </w:rPr>
        <w:t xml:space="preserve"> da se </w:t>
      </w:r>
      <w:r w:rsidRPr="00B636C8">
        <w:rPr>
          <w:rFonts w:ascii="Times New Roman" w:hAnsi="Times New Roman"/>
          <w:sz w:val="24"/>
          <w:szCs w:val="24"/>
        </w:rPr>
        <w:t>z</w:t>
      </w:r>
      <w:r w:rsidRPr="00392444">
        <w:rPr>
          <w:rFonts w:ascii="Times New Roman" w:hAnsi="Times New Roman"/>
          <w:sz w:val="24"/>
          <w:szCs w:val="24"/>
        </w:rPr>
        <w:t>aštitne naprave</w:t>
      </w:r>
      <w:r>
        <w:rPr>
          <w:rFonts w:ascii="Times New Roman" w:hAnsi="Times New Roman"/>
          <w:sz w:val="24"/>
          <w:szCs w:val="24"/>
        </w:rPr>
        <w:t xml:space="preserve">, a to su </w:t>
      </w:r>
      <w:r w:rsidRPr="00392444">
        <w:rPr>
          <w:rFonts w:ascii="Times New Roman" w:hAnsi="Times New Roman"/>
          <w:sz w:val="24"/>
          <w:szCs w:val="24"/>
        </w:rPr>
        <w:t xml:space="preserve"> tende, roloi, zaštitne rešetke, kamere, alarmni uređaji i slični predmeti koji se</w:t>
      </w:r>
      <w:r>
        <w:rPr>
          <w:rFonts w:ascii="Times New Roman" w:hAnsi="Times New Roman"/>
          <w:sz w:val="24"/>
          <w:szCs w:val="24"/>
        </w:rPr>
        <w:t xml:space="preserve"> postavljaju na pročelje zgrade postavljaju na temelju rješenja gradskog upravnog tijela nadležnog za komunalne poslove  uz mišljenje i suglasnosti  drugih upravnih tijela kao i da zaštitne naprava moraju biti uredne i održavane.</w:t>
      </w:r>
    </w:p>
    <w:p w:rsidR="00BF0B8A" w:rsidRDefault="00BF0B8A" w:rsidP="00BF0B8A">
      <w:pPr>
        <w:spacing w:after="0" w:line="240" w:lineRule="auto"/>
        <w:jc w:val="both"/>
        <w:rPr>
          <w:rFonts w:ascii="Times New Roman" w:hAnsi="Times New Roman"/>
          <w:sz w:val="24"/>
          <w:szCs w:val="24"/>
        </w:rPr>
      </w:pPr>
    </w:p>
    <w:p w:rsidR="00BF0B8A" w:rsidRDefault="00BF0B8A" w:rsidP="00BF0B8A">
      <w:pPr>
        <w:spacing w:after="0" w:line="240" w:lineRule="auto"/>
        <w:jc w:val="both"/>
        <w:rPr>
          <w:rFonts w:ascii="Times New Roman" w:hAnsi="Times New Roman"/>
          <w:sz w:val="24"/>
          <w:szCs w:val="24"/>
        </w:rPr>
      </w:pPr>
      <w:r w:rsidRPr="00B636C8">
        <w:rPr>
          <w:rFonts w:ascii="Times New Roman" w:hAnsi="Times New Roman"/>
          <w:b/>
          <w:sz w:val="24"/>
          <w:szCs w:val="24"/>
        </w:rPr>
        <w:t xml:space="preserve">Člankom </w:t>
      </w:r>
      <w:r>
        <w:rPr>
          <w:rFonts w:ascii="Times New Roman" w:hAnsi="Times New Roman"/>
          <w:b/>
          <w:sz w:val="24"/>
          <w:szCs w:val="24"/>
        </w:rPr>
        <w:t>17</w:t>
      </w:r>
      <w:r>
        <w:rPr>
          <w:rFonts w:ascii="Times New Roman" w:hAnsi="Times New Roman"/>
          <w:sz w:val="24"/>
          <w:szCs w:val="24"/>
        </w:rPr>
        <w:t xml:space="preserve">. propisuje se da način postavljanja tendi na građevine kao i vrste tendi koje se mogu postavljati. </w:t>
      </w:r>
    </w:p>
    <w:p w:rsidR="00BF0B8A" w:rsidRDefault="00BF0B8A" w:rsidP="00BF0B8A">
      <w:pPr>
        <w:spacing w:after="0" w:line="240" w:lineRule="auto"/>
        <w:jc w:val="both"/>
        <w:rPr>
          <w:rFonts w:ascii="Times New Roman" w:hAnsi="Times New Roman"/>
          <w:sz w:val="24"/>
          <w:szCs w:val="24"/>
        </w:rPr>
      </w:pPr>
    </w:p>
    <w:p w:rsidR="00BF0B8A" w:rsidRDefault="00BF0B8A" w:rsidP="00BF0B8A">
      <w:pPr>
        <w:spacing w:after="0" w:line="240" w:lineRule="auto"/>
        <w:jc w:val="both"/>
        <w:rPr>
          <w:rFonts w:ascii="Times New Roman" w:hAnsi="Times New Roman"/>
          <w:sz w:val="24"/>
          <w:szCs w:val="24"/>
        </w:rPr>
      </w:pPr>
      <w:r>
        <w:rPr>
          <w:rFonts w:ascii="Times New Roman" w:hAnsi="Times New Roman"/>
          <w:b/>
          <w:sz w:val="24"/>
          <w:szCs w:val="24"/>
        </w:rPr>
        <w:t xml:space="preserve">Člankom 18. </w:t>
      </w:r>
      <w:r>
        <w:rPr>
          <w:rFonts w:ascii="Times New Roman" w:hAnsi="Times New Roman"/>
          <w:sz w:val="24"/>
          <w:szCs w:val="24"/>
        </w:rPr>
        <w:t>propisuje se koja je svrha postavljanja videonadzora te da se isti postavlja na temelju rješenja gradskog upravnog tijela nadležnog za promet uz suglasnosti i mišljenja i drugih  nadležnih upravnih tijela.</w:t>
      </w:r>
    </w:p>
    <w:p w:rsidR="00BF0B8A" w:rsidRDefault="00BF0B8A" w:rsidP="00BF0B8A">
      <w:pPr>
        <w:spacing w:after="0" w:line="240" w:lineRule="auto"/>
        <w:jc w:val="both"/>
        <w:rPr>
          <w:rFonts w:ascii="Times New Roman" w:hAnsi="Times New Roman"/>
          <w:sz w:val="24"/>
          <w:szCs w:val="24"/>
        </w:rPr>
      </w:pPr>
    </w:p>
    <w:p w:rsidR="00BF0B8A" w:rsidRDefault="00BF0B8A" w:rsidP="00BF0B8A">
      <w:pPr>
        <w:spacing w:after="0" w:line="240" w:lineRule="auto"/>
        <w:jc w:val="both"/>
        <w:rPr>
          <w:rFonts w:ascii="Times New Roman" w:hAnsi="Times New Roman"/>
          <w:sz w:val="24"/>
          <w:szCs w:val="24"/>
        </w:rPr>
      </w:pPr>
      <w:r w:rsidRPr="00B636C8">
        <w:rPr>
          <w:rFonts w:ascii="Times New Roman" w:hAnsi="Times New Roman"/>
          <w:b/>
          <w:sz w:val="24"/>
          <w:szCs w:val="24"/>
        </w:rPr>
        <w:t xml:space="preserve">Člankom </w:t>
      </w:r>
      <w:r>
        <w:rPr>
          <w:rFonts w:ascii="Times New Roman" w:hAnsi="Times New Roman"/>
          <w:b/>
          <w:sz w:val="24"/>
          <w:szCs w:val="24"/>
        </w:rPr>
        <w:t>19</w:t>
      </w:r>
      <w:r w:rsidRPr="00B636C8">
        <w:rPr>
          <w:rFonts w:ascii="Times New Roman" w:hAnsi="Times New Roman"/>
          <w:b/>
          <w:sz w:val="24"/>
          <w:szCs w:val="24"/>
        </w:rPr>
        <w:t>.</w:t>
      </w:r>
      <w:r>
        <w:rPr>
          <w:rFonts w:ascii="Times New Roman" w:hAnsi="Times New Roman"/>
          <w:sz w:val="24"/>
          <w:szCs w:val="24"/>
        </w:rPr>
        <w:t xml:space="preserve"> </w:t>
      </w:r>
      <w:r w:rsidRPr="007B1F73">
        <w:rPr>
          <w:rFonts w:ascii="Times New Roman" w:hAnsi="Times New Roman"/>
          <w:sz w:val="24"/>
          <w:szCs w:val="24"/>
        </w:rPr>
        <w:t>propisuje se način isticanja ploče s tvrtkom i nazivom na poslovne prostore poslovnih objekata i ustanova.</w:t>
      </w:r>
    </w:p>
    <w:p w:rsidR="00BF0B8A" w:rsidRDefault="00BF0B8A" w:rsidP="00BF0B8A">
      <w:pPr>
        <w:spacing w:after="0" w:line="240" w:lineRule="auto"/>
        <w:jc w:val="both"/>
        <w:rPr>
          <w:rFonts w:ascii="Times New Roman" w:hAnsi="Times New Roman"/>
          <w:sz w:val="24"/>
          <w:szCs w:val="24"/>
        </w:rPr>
      </w:pPr>
    </w:p>
    <w:p w:rsidR="00BF0B8A" w:rsidRDefault="00BF0B8A" w:rsidP="00BF0B8A">
      <w:pPr>
        <w:spacing w:after="0" w:line="240" w:lineRule="auto"/>
        <w:jc w:val="both"/>
        <w:rPr>
          <w:rFonts w:ascii="Times New Roman" w:hAnsi="Times New Roman"/>
          <w:sz w:val="24"/>
          <w:szCs w:val="24"/>
        </w:rPr>
      </w:pPr>
      <w:r>
        <w:rPr>
          <w:rFonts w:ascii="Times New Roman" w:hAnsi="Times New Roman"/>
          <w:b/>
          <w:sz w:val="24"/>
          <w:szCs w:val="24"/>
        </w:rPr>
        <w:t xml:space="preserve">Člankom 20. </w:t>
      </w:r>
      <w:r w:rsidRPr="007B1F73">
        <w:rPr>
          <w:rFonts w:ascii="Times New Roman" w:hAnsi="Times New Roman"/>
          <w:sz w:val="24"/>
          <w:szCs w:val="24"/>
        </w:rPr>
        <w:t>propisuje se da se jarboli za zastave postavlja se na pročelja zgrada, zemljišta uz građevinu te na površinu javne namjene. Na jarbolima se postavljaju državne zastave, zastave Europske unije, županijske, gradske i prigodne zastave za određene manifestacije, kao i reklamne zastave. Jarbol se postavlja na temelju rješenja gradskoga upravnog tijela nadležnog za komunalne poslove.</w:t>
      </w:r>
    </w:p>
    <w:p w:rsidR="00BF0B8A" w:rsidRDefault="00BF0B8A" w:rsidP="00BF0B8A">
      <w:pPr>
        <w:spacing w:after="0" w:line="240" w:lineRule="auto"/>
        <w:jc w:val="both"/>
        <w:rPr>
          <w:rFonts w:ascii="Times New Roman" w:hAnsi="Times New Roman"/>
          <w:sz w:val="24"/>
          <w:szCs w:val="24"/>
        </w:rPr>
      </w:pPr>
    </w:p>
    <w:p w:rsidR="00BF0B8A" w:rsidRPr="00A65F40" w:rsidRDefault="00BF0B8A" w:rsidP="00BF0B8A">
      <w:pPr>
        <w:spacing w:after="0" w:line="240" w:lineRule="auto"/>
        <w:jc w:val="both"/>
        <w:rPr>
          <w:rFonts w:ascii="Times New Roman" w:hAnsi="Times New Roman"/>
          <w:sz w:val="24"/>
          <w:szCs w:val="24"/>
        </w:rPr>
      </w:pPr>
      <w:r>
        <w:rPr>
          <w:rFonts w:ascii="Times New Roman" w:hAnsi="Times New Roman"/>
          <w:b/>
          <w:sz w:val="24"/>
          <w:szCs w:val="24"/>
        </w:rPr>
        <w:t xml:space="preserve">Člankom 21. </w:t>
      </w:r>
      <w:r w:rsidRPr="00A65F40">
        <w:rPr>
          <w:rFonts w:ascii="Times New Roman" w:hAnsi="Times New Roman"/>
          <w:sz w:val="24"/>
          <w:szCs w:val="24"/>
        </w:rPr>
        <w:t xml:space="preserve">propisuje se </w:t>
      </w:r>
      <w:r>
        <w:rPr>
          <w:rFonts w:ascii="Times New Roman" w:hAnsi="Times New Roman"/>
          <w:sz w:val="24"/>
          <w:szCs w:val="24"/>
        </w:rPr>
        <w:t>da se z</w:t>
      </w:r>
      <w:r w:rsidRPr="00A65F40">
        <w:rPr>
          <w:rFonts w:ascii="Times New Roman" w:hAnsi="Times New Roman"/>
          <w:sz w:val="24"/>
          <w:szCs w:val="24"/>
        </w:rPr>
        <w:t>astava Republike Hrvatske i Grada Zagreba ističe se sukladno posebnim propisima</w:t>
      </w:r>
      <w:r>
        <w:rPr>
          <w:rFonts w:ascii="Times New Roman" w:hAnsi="Times New Roman"/>
          <w:sz w:val="24"/>
          <w:szCs w:val="24"/>
        </w:rPr>
        <w:t xml:space="preserve"> te da j</w:t>
      </w:r>
      <w:r w:rsidRPr="00A65F40">
        <w:rPr>
          <w:rFonts w:ascii="Times New Roman" w:hAnsi="Times New Roman"/>
          <w:sz w:val="24"/>
          <w:szCs w:val="24"/>
        </w:rPr>
        <w:t>arboli za zastave i zastave moraju biti uredni, čisti i neoštećeni.</w:t>
      </w:r>
    </w:p>
    <w:p w:rsidR="00BF0B8A" w:rsidRDefault="00BF0B8A" w:rsidP="00BF0B8A">
      <w:pPr>
        <w:spacing w:after="0" w:line="240" w:lineRule="auto"/>
        <w:jc w:val="both"/>
        <w:rPr>
          <w:rFonts w:ascii="Times New Roman" w:hAnsi="Times New Roman"/>
          <w:sz w:val="24"/>
          <w:szCs w:val="24"/>
        </w:rPr>
      </w:pPr>
    </w:p>
    <w:p w:rsidR="00BF0B8A" w:rsidRDefault="00BF0B8A" w:rsidP="00BF0B8A">
      <w:pPr>
        <w:spacing w:after="0" w:line="240" w:lineRule="auto"/>
        <w:jc w:val="both"/>
        <w:rPr>
          <w:rFonts w:ascii="Times New Roman" w:hAnsi="Times New Roman"/>
          <w:sz w:val="24"/>
          <w:szCs w:val="24"/>
        </w:rPr>
      </w:pPr>
      <w:r w:rsidRPr="00F75EC5">
        <w:rPr>
          <w:rFonts w:ascii="Times New Roman" w:hAnsi="Times New Roman"/>
          <w:b/>
          <w:sz w:val="24"/>
          <w:szCs w:val="24"/>
        </w:rPr>
        <w:t>Člankom 2</w:t>
      </w:r>
      <w:r>
        <w:rPr>
          <w:rFonts w:ascii="Times New Roman" w:hAnsi="Times New Roman"/>
          <w:b/>
          <w:sz w:val="24"/>
          <w:szCs w:val="24"/>
        </w:rPr>
        <w:t>2</w:t>
      </w:r>
      <w:r w:rsidRPr="00F75EC5">
        <w:rPr>
          <w:rFonts w:ascii="Times New Roman" w:hAnsi="Times New Roman"/>
          <w:b/>
          <w:sz w:val="24"/>
          <w:szCs w:val="24"/>
        </w:rPr>
        <w:t>.</w:t>
      </w:r>
      <w:r>
        <w:rPr>
          <w:rFonts w:ascii="Times New Roman" w:hAnsi="Times New Roman"/>
          <w:sz w:val="24"/>
          <w:szCs w:val="24"/>
        </w:rPr>
        <w:t xml:space="preserve"> propisuje se da se p</w:t>
      </w:r>
      <w:r w:rsidRPr="00392444">
        <w:rPr>
          <w:rFonts w:ascii="Times New Roman" w:hAnsi="Times New Roman"/>
          <w:sz w:val="24"/>
          <w:szCs w:val="24"/>
        </w:rPr>
        <w:t xml:space="preserve">lakati mogu se postavljati na </w:t>
      </w:r>
      <w:r w:rsidRPr="00523817">
        <w:rPr>
          <w:rFonts w:ascii="Times New Roman" w:hAnsi="Times New Roman"/>
          <w:sz w:val="24"/>
          <w:szCs w:val="24"/>
        </w:rPr>
        <w:t>oglasnim ili reklamnim pločama, oglasnim stupovima, ormarićima, panoima, izlozima poslovnih prostora koji su u rekonstrukciji, sanaciji ili gradnji ili se ne koriste</w:t>
      </w:r>
      <w:r w:rsidRPr="00392444">
        <w:rPr>
          <w:rFonts w:ascii="Times New Roman" w:hAnsi="Times New Roman"/>
          <w:sz w:val="24"/>
          <w:szCs w:val="24"/>
        </w:rPr>
        <w:t xml:space="preserve"> na temelju rješenja gradskoga upravnog tijela nadležnog za komunalne poslove po prethodno pribavljenoj</w:t>
      </w:r>
      <w:r>
        <w:rPr>
          <w:rFonts w:ascii="Times New Roman" w:hAnsi="Times New Roman"/>
          <w:sz w:val="24"/>
          <w:szCs w:val="24"/>
        </w:rPr>
        <w:t xml:space="preserve"> suglasnosti i mišljenju drugih nadležnih upravnih tijela te da se plakati ne smiju oštećivati i moraju održavati.</w:t>
      </w:r>
    </w:p>
    <w:p w:rsidR="00BF0B8A" w:rsidRPr="00392444" w:rsidRDefault="00BF0B8A" w:rsidP="00BF0B8A">
      <w:pPr>
        <w:spacing w:after="0" w:line="240" w:lineRule="auto"/>
        <w:jc w:val="both"/>
        <w:rPr>
          <w:rFonts w:ascii="Times New Roman" w:hAnsi="Times New Roman"/>
          <w:sz w:val="24"/>
          <w:szCs w:val="24"/>
        </w:rPr>
      </w:pPr>
    </w:p>
    <w:p w:rsidR="00BF0B8A" w:rsidRDefault="00BF0B8A" w:rsidP="00BF0B8A">
      <w:pPr>
        <w:adjustRightInd w:val="0"/>
        <w:spacing w:after="0" w:line="240" w:lineRule="auto"/>
        <w:jc w:val="both"/>
        <w:rPr>
          <w:rFonts w:ascii="Times New Roman" w:hAnsi="Times New Roman"/>
          <w:sz w:val="24"/>
          <w:szCs w:val="24"/>
        </w:rPr>
      </w:pPr>
      <w:r w:rsidRPr="00A26988">
        <w:rPr>
          <w:rFonts w:ascii="Times New Roman" w:hAnsi="Times New Roman"/>
          <w:b/>
          <w:sz w:val="24"/>
          <w:szCs w:val="24"/>
        </w:rPr>
        <w:t xml:space="preserve">Člancima </w:t>
      </w:r>
      <w:r>
        <w:rPr>
          <w:rFonts w:ascii="Times New Roman" w:hAnsi="Times New Roman"/>
          <w:b/>
          <w:sz w:val="24"/>
          <w:szCs w:val="24"/>
        </w:rPr>
        <w:t>23. i 24.</w:t>
      </w:r>
      <w:r w:rsidRPr="00A26988">
        <w:rPr>
          <w:rFonts w:ascii="Times New Roman" w:hAnsi="Times New Roman"/>
          <w:sz w:val="24"/>
          <w:szCs w:val="24"/>
        </w:rPr>
        <w:t xml:space="preserve"> propisuje se </w:t>
      </w:r>
      <w:r>
        <w:rPr>
          <w:rFonts w:ascii="Times New Roman" w:hAnsi="Times New Roman"/>
          <w:sz w:val="24"/>
          <w:szCs w:val="24"/>
        </w:rPr>
        <w:t xml:space="preserve">da se reklame postavljaju na temelju rješenja </w:t>
      </w:r>
      <w:r w:rsidRPr="00523817">
        <w:rPr>
          <w:rFonts w:ascii="Times New Roman" w:hAnsi="Times New Roman"/>
          <w:sz w:val="24"/>
          <w:szCs w:val="24"/>
        </w:rPr>
        <w:t>gradskoga upravnog tijela nadležnog za komunalne poslove</w:t>
      </w:r>
      <w:r w:rsidRPr="00A65F40">
        <w:rPr>
          <w:rFonts w:ascii="Times New Roman" w:hAnsi="Times New Roman"/>
          <w:sz w:val="24"/>
          <w:szCs w:val="24"/>
        </w:rPr>
        <w:t xml:space="preserve"> </w:t>
      </w:r>
      <w:r w:rsidRPr="00392444">
        <w:rPr>
          <w:rFonts w:ascii="Times New Roman" w:hAnsi="Times New Roman"/>
          <w:sz w:val="24"/>
          <w:szCs w:val="24"/>
        </w:rPr>
        <w:t>po prethodno pribavljenoj</w:t>
      </w:r>
      <w:r>
        <w:rPr>
          <w:rFonts w:ascii="Times New Roman" w:hAnsi="Times New Roman"/>
          <w:sz w:val="24"/>
          <w:szCs w:val="24"/>
        </w:rPr>
        <w:t xml:space="preserve"> suglasnosti i mišljenju drugih nadležnih upravnih tijela, </w:t>
      </w:r>
      <w:r w:rsidRPr="00523817">
        <w:rPr>
          <w:rFonts w:ascii="Times New Roman" w:hAnsi="Times New Roman"/>
          <w:sz w:val="24"/>
          <w:szCs w:val="24"/>
        </w:rPr>
        <w:t>ako posebnim propisom nije drugačije određeno</w:t>
      </w:r>
      <w:r>
        <w:rPr>
          <w:rFonts w:ascii="Times New Roman" w:hAnsi="Times New Roman"/>
          <w:sz w:val="24"/>
          <w:szCs w:val="24"/>
        </w:rPr>
        <w:t xml:space="preserve"> te da ukoliko su reklame osvjetljene da </w:t>
      </w:r>
      <w:r w:rsidRPr="00A65F40">
        <w:rPr>
          <w:rFonts w:ascii="Times New Roman" w:hAnsi="Times New Roman"/>
          <w:sz w:val="24"/>
          <w:szCs w:val="24"/>
        </w:rPr>
        <w:t>osvjetljenje mora biti stalnog i ujednačenog intenziteta sukladno posebnim propisima kojima se uređuje zaštita od svjetlosnog onečišćenja</w:t>
      </w:r>
    </w:p>
    <w:p w:rsidR="00BF0B8A" w:rsidRDefault="00BF0B8A" w:rsidP="00BF0B8A">
      <w:pPr>
        <w:adjustRightInd w:val="0"/>
        <w:spacing w:after="0" w:line="240" w:lineRule="auto"/>
        <w:jc w:val="both"/>
        <w:rPr>
          <w:rFonts w:ascii="Times New Roman" w:hAnsi="Times New Roman"/>
          <w:sz w:val="24"/>
          <w:szCs w:val="24"/>
        </w:rPr>
      </w:pPr>
    </w:p>
    <w:p w:rsidR="00BF0B8A" w:rsidRDefault="00BF0B8A" w:rsidP="00BF0B8A">
      <w:pPr>
        <w:adjustRightInd w:val="0"/>
        <w:spacing w:after="0" w:line="240" w:lineRule="auto"/>
        <w:jc w:val="both"/>
        <w:rPr>
          <w:rFonts w:ascii="Times New Roman" w:hAnsi="Times New Roman"/>
          <w:sz w:val="24"/>
          <w:szCs w:val="24"/>
        </w:rPr>
      </w:pPr>
      <w:r w:rsidRPr="00C62411">
        <w:rPr>
          <w:rFonts w:ascii="Times New Roman" w:hAnsi="Times New Roman"/>
          <w:b/>
          <w:sz w:val="24"/>
          <w:szCs w:val="24"/>
        </w:rPr>
        <w:lastRenderedPageBreak/>
        <w:t>Člankom 2</w:t>
      </w:r>
      <w:r>
        <w:rPr>
          <w:rFonts w:ascii="Times New Roman" w:hAnsi="Times New Roman"/>
          <w:b/>
          <w:sz w:val="24"/>
          <w:szCs w:val="24"/>
        </w:rPr>
        <w:t xml:space="preserve">5. </w:t>
      </w:r>
      <w:bookmarkStart w:id="2" w:name="_Hlk124501651"/>
      <w:r w:rsidRPr="00A65F40">
        <w:rPr>
          <w:rFonts w:ascii="Times New Roman" w:hAnsi="Times New Roman"/>
          <w:sz w:val="24"/>
          <w:szCs w:val="24"/>
        </w:rPr>
        <w:t xml:space="preserve">propisuje se da </w:t>
      </w:r>
      <w:bookmarkEnd w:id="2"/>
      <w:r w:rsidRPr="00A65F40">
        <w:rPr>
          <w:rFonts w:ascii="Times New Roman" w:hAnsi="Times New Roman"/>
          <w:sz w:val="24"/>
          <w:szCs w:val="24"/>
        </w:rPr>
        <w:t xml:space="preserve">su </w:t>
      </w:r>
      <w:r w:rsidRPr="00F06D50">
        <w:rPr>
          <w:rFonts w:ascii="Times New Roman" w:hAnsi="Times New Roman"/>
          <w:sz w:val="24"/>
          <w:szCs w:val="24"/>
        </w:rPr>
        <w:t>reklamne zastave su reklamni predmeti na kojima su istaknuti natpisi ili reklamne poruke, a ističu se na za to postavljene jarbole.</w:t>
      </w:r>
    </w:p>
    <w:p w:rsidR="00BF0B8A" w:rsidRPr="00A65F40" w:rsidRDefault="00BF0B8A" w:rsidP="00BF0B8A">
      <w:pPr>
        <w:adjustRightInd w:val="0"/>
        <w:spacing w:after="0" w:line="240" w:lineRule="auto"/>
        <w:jc w:val="both"/>
        <w:rPr>
          <w:rFonts w:ascii="Times New Roman" w:hAnsi="Times New Roman"/>
          <w:sz w:val="24"/>
          <w:szCs w:val="24"/>
        </w:rPr>
      </w:pPr>
    </w:p>
    <w:p w:rsidR="00BF0B8A" w:rsidRDefault="00BF0B8A" w:rsidP="00BF0B8A">
      <w:pPr>
        <w:adjustRightInd w:val="0"/>
        <w:spacing w:after="0" w:line="240" w:lineRule="auto"/>
        <w:jc w:val="both"/>
        <w:rPr>
          <w:rFonts w:ascii="Times New Roman" w:hAnsi="Times New Roman"/>
          <w:b/>
          <w:sz w:val="24"/>
          <w:szCs w:val="24"/>
        </w:rPr>
      </w:pPr>
      <w:r w:rsidRPr="00C62411">
        <w:rPr>
          <w:rFonts w:ascii="Times New Roman" w:hAnsi="Times New Roman"/>
          <w:b/>
          <w:sz w:val="24"/>
          <w:szCs w:val="24"/>
        </w:rPr>
        <w:t>Člankom 2</w:t>
      </w:r>
      <w:r>
        <w:rPr>
          <w:rFonts w:ascii="Times New Roman" w:hAnsi="Times New Roman"/>
          <w:b/>
          <w:sz w:val="24"/>
          <w:szCs w:val="24"/>
        </w:rPr>
        <w:t xml:space="preserve">6. </w:t>
      </w:r>
      <w:r w:rsidRPr="00D62CE2">
        <w:rPr>
          <w:rFonts w:ascii="Times New Roman" w:hAnsi="Times New Roman"/>
          <w:sz w:val="24"/>
          <w:szCs w:val="24"/>
        </w:rPr>
        <w:t xml:space="preserve">propisuje se </w:t>
      </w:r>
      <w:r>
        <w:rPr>
          <w:rFonts w:ascii="Times New Roman" w:hAnsi="Times New Roman"/>
          <w:sz w:val="24"/>
          <w:szCs w:val="24"/>
        </w:rPr>
        <w:t xml:space="preserve">da su reklamna </w:t>
      </w:r>
      <w:r w:rsidRPr="00F06D50">
        <w:rPr>
          <w:rFonts w:ascii="Times New Roman" w:hAnsi="Times New Roman"/>
          <w:sz w:val="24"/>
          <w:szCs w:val="24"/>
        </w:rPr>
        <w:t>platna zaštitna platna s otisnutom ili oslikanom reklamnom porukom</w:t>
      </w:r>
      <w:r>
        <w:rPr>
          <w:rFonts w:ascii="Times New Roman" w:hAnsi="Times New Roman"/>
          <w:sz w:val="24"/>
          <w:szCs w:val="24"/>
        </w:rPr>
        <w:t xml:space="preserve"> te način i vrijeme postavljanja reklamnih platna.</w:t>
      </w:r>
    </w:p>
    <w:p w:rsidR="00BF0B8A" w:rsidRDefault="00BF0B8A" w:rsidP="00BF0B8A">
      <w:pPr>
        <w:adjustRightInd w:val="0"/>
        <w:spacing w:after="0" w:line="240" w:lineRule="auto"/>
        <w:jc w:val="both"/>
        <w:rPr>
          <w:rFonts w:ascii="Times New Roman" w:hAnsi="Times New Roman"/>
          <w:b/>
          <w:sz w:val="24"/>
          <w:szCs w:val="24"/>
        </w:rPr>
      </w:pPr>
    </w:p>
    <w:p w:rsidR="00BF0B8A" w:rsidRPr="00D62CE2" w:rsidRDefault="00BF0B8A" w:rsidP="00BF0B8A">
      <w:pPr>
        <w:adjustRightInd w:val="0"/>
        <w:spacing w:after="0" w:line="240" w:lineRule="auto"/>
        <w:jc w:val="both"/>
        <w:rPr>
          <w:rFonts w:ascii="Times New Roman" w:hAnsi="Times New Roman"/>
          <w:sz w:val="24"/>
          <w:szCs w:val="24"/>
        </w:rPr>
      </w:pPr>
      <w:r w:rsidRPr="00C62411">
        <w:rPr>
          <w:rFonts w:ascii="Times New Roman" w:hAnsi="Times New Roman"/>
          <w:b/>
          <w:sz w:val="24"/>
          <w:szCs w:val="24"/>
        </w:rPr>
        <w:t>Član</w:t>
      </w:r>
      <w:r>
        <w:rPr>
          <w:rFonts w:ascii="Times New Roman" w:hAnsi="Times New Roman"/>
          <w:b/>
          <w:sz w:val="24"/>
          <w:szCs w:val="24"/>
        </w:rPr>
        <w:t>cima</w:t>
      </w:r>
      <w:r w:rsidRPr="00C62411">
        <w:rPr>
          <w:rFonts w:ascii="Times New Roman" w:hAnsi="Times New Roman"/>
          <w:b/>
          <w:sz w:val="24"/>
          <w:szCs w:val="24"/>
        </w:rPr>
        <w:t xml:space="preserve"> 2</w:t>
      </w:r>
      <w:r>
        <w:rPr>
          <w:rFonts w:ascii="Times New Roman" w:hAnsi="Times New Roman"/>
          <w:b/>
          <w:sz w:val="24"/>
          <w:szCs w:val="24"/>
        </w:rPr>
        <w:t xml:space="preserve">7. i 28. </w:t>
      </w:r>
      <w:r>
        <w:rPr>
          <w:rFonts w:ascii="Times New Roman" w:hAnsi="Times New Roman"/>
          <w:sz w:val="24"/>
          <w:szCs w:val="24"/>
        </w:rPr>
        <w:t xml:space="preserve">propisuje se da su </w:t>
      </w:r>
      <w:r w:rsidRPr="00BA327D">
        <w:rPr>
          <w:rFonts w:ascii="Times New Roman" w:hAnsi="Times New Roman"/>
          <w:sz w:val="24"/>
          <w:szCs w:val="24"/>
        </w:rPr>
        <w:t xml:space="preserve">osvijetljene reklamne vitrine (city light) </w:t>
      </w:r>
      <w:r w:rsidRPr="00803C3C">
        <w:rPr>
          <w:rFonts w:ascii="Times New Roman" w:hAnsi="Times New Roman"/>
          <w:sz w:val="24"/>
          <w:szCs w:val="24"/>
        </w:rPr>
        <w:t>ostakljene vitrine s integriranim osvjetljenjem unutar  koje se ulažu plakati i predmeti oglašavanja, a koriste se za</w:t>
      </w:r>
      <w:r w:rsidRPr="00BA327D">
        <w:rPr>
          <w:rFonts w:ascii="Times New Roman" w:hAnsi="Times New Roman"/>
          <w:sz w:val="24"/>
          <w:szCs w:val="24"/>
        </w:rPr>
        <w:t xml:space="preserve"> komercijalno oglašavanje i za potrebe Grada Zagreba</w:t>
      </w:r>
      <w:r>
        <w:rPr>
          <w:rFonts w:ascii="Times New Roman" w:hAnsi="Times New Roman"/>
          <w:sz w:val="24"/>
          <w:szCs w:val="24"/>
        </w:rPr>
        <w:t xml:space="preserve"> te način postavljanja osvjetljenih vitrina.</w:t>
      </w:r>
    </w:p>
    <w:p w:rsidR="00BF0B8A" w:rsidRDefault="00BF0B8A" w:rsidP="00BF0B8A">
      <w:pPr>
        <w:adjustRightInd w:val="0"/>
        <w:spacing w:after="0" w:line="240" w:lineRule="auto"/>
        <w:jc w:val="both"/>
        <w:rPr>
          <w:rFonts w:ascii="Times New Roman" w:hAnsi="Times New Roman"/>
          <w:b/>
          <w:sz w:val="24"/>
          <w:szCs w:val="24"/>
        </w:rPr>
      </w:pPr>
    </w:p>
    <w:p w:rsidR="00BF0B8A" w:rsidRDefault="00BF0B8A" w:rsidP="00BF0B8A">
      <w:pPr>
        <w:spacing w:after="0" w:line="240" w:lineRule="auto"/>
        <w:jc w:val="both"/>
        <w:rPr>
          <w:rFonts w:ascii="Times New Roman" w:hAnsi="Times New Roman"/>
          <w:sz w:val="24"/>
          <w:szCs w:val="24"/>
        </w:rPr>
      </w:pPr>
      <w:r w:rsidRPr="00C62411">
        <w:rPr>
          <w:rFonts w:ascii="Times New Roman" w:hAnsi="Times New Roman"/>
          <w:b/>
          <w:sz w:val="24"/>
          <w:szCs w:val="24"/>
        </w:rPr>
        <w:t>Član</w:t>
      </w:r>
      <w:r>
        <w:rPr>
          <w:rFonts w:ascii="Times New Roman" w:hAnsi="Times New Roman"/>
          <w:b/>
          <w:sz w:val="24"/>
          <w:szCs w:val="24"/>
        </w:rPr>
        <w:t>cima</w:t>
      </w:r>
      <w:r w:rsidRPr="00C62411">
        <w:rPr>
          <w:rFonts w:ascii="Times New Roman" w:hAnsi="Times New Roman"/>
          <w:b/>
          <w:sz w:val="24"/>
          <w:szCs w:val="24"/>
        </w:rPr>
        <w:t xml:space="preserve"> 2</w:t>
      </w:r>
      <w:r>
        <w:rPr>
          <w:rFonts w:ascii="Times New Roman" w:hAnsi="Times New Roman"/>
          <w:b/>
          <w:sz w:val="24"/>
          <w:szCs w:val="24"/>
        </w:rPr>
        <w:t xml:space="preserve">9. i 30. </w:t>
      </w:r>
      <w:r w:rsidRPr="00D62CE2">
        <w:rPr>
          <w:rFonts w:ascii="Times New Roman" w:hAnsi="Times New Roman"/>
          <w:sz w:val="24"/>
          <w:szCs w:val="24"/>
        </w:rPr>
        <w:t>propisuje se da su putokazne reklame samostojeće reklame s jednim ili više segmenata u kojoj se postavljaju, koriste se za samoreklamiranje, odnosno usmjeravanje na poslovni prostor koji se oglašava</w:t>
      </w:r>
      <w:r w:rsidRPr="00D62CE2">
        <w:t xml:space="preserve"> </w:t>
      </w:r>
      <w:r w:rsidRPr="00D62CE2">
        <w:rPr>
          <w:rFonts w:ascii="Times New Roman" w:hAnsi="Times New Roman"/>
          <w:sz w:val="24"/>
          <w:szCs w:val="24"/>
        </w:rPr>
        <w:t>te način postavljanja</w:t>
      </w:r>
      <w:r w:rsidRPr="00D62CE2">
        <w:t xml:space="preserve"> </w:t>
      </w:r>
      <w:r w:rsidRPr="00D62CE2">
        <w:rPr>
          <w:rFonts w:ascii="Times New Roman" w:hAnsi="Times New Roman"/>
          <w:sz w:val="24"/>
          <w:szCs w:val="24"/>
        </w:rPr>
        <w:t>putokazn</w:t>
      </w:r>
      <w:r>
        <w:rPr>
          <w:rFonts w:ascii="Times New Roman" w:hAnsi="Times New Roman"/>
          <w:sz w:val="24"/>
          <w:szCs w:val="24"/>
        </w:rPr>
        <w:t>ih</w:t>
      </w:r>
      <w:r w:rsidRPr="00D62CE2">
        <w:rPr>
          <w:rFonts w:ascii="Times New Roman" w:hAnsi="Times New Roman"/>
          <w:sz w:val="24"/>
          <w:szCs w:val="24"/>
        </w:rPr>
        <w:t xml:space="preserve"> reklam</w:t>
      </w:r>
      <w:r>
        <w:rPr>
          <w:rFonts w:ascii="Times New Roman" w:hAnsi="Times New Roman"/>
          <w:sz w:val="24"/>
          <w:szCs w:val="24"/>
        </w:rPr>
        <w:t>a.</w:t>
      </w:r>
    </w:p>
    <w:p w:rsidR="00BF0B8A" w:rsidRDefault="00BF0B8A" w:rsidP="00BF0B8A">
      <w:pPr>
        <w:spacing w:after="0" w:line="240" w:lineRule="auto"/>
        <w:jc w:val="both"/>
        <w:rPr>
          <w:rFonts w:ascii="Times New Roman" w:hAnsi="Times New Roman"/>
          <w:sz w:val="24"/>
          <w:szCs w:val="24"/>
        </w:rPr>
      </w:pPr>
    </w:p>
    <w:p w:rsidR="00BF0B8A" w:rsidRPr="00D62CE2" w:rsidRDefault="00BF0B8A" w:rsidP="00BF0B8A">
      <w:pPr>
        <w:spacing w:after="0" w:line="240" w:lineRule="auto"/>
        <w:jc w:val="both"/>
        <w:rPr>
          <w:rFonts w:ascii="Times New Roman" w:hAnsi="Times New Roman"/>
          <w:sz w:val="24"/>
          <w:szCs w:val="24"/>
        </w:rPr>
      </w:pPr>
      <w:r w:rsidRPr="00C62411">
        <w:rPr>
          <w:rFonts w:ascii="Times New Roman" w:hAnsi="Times New Roman"/>
          <w:b/>
          <w:sz w:val="24"/>
          <w:szCs w:val="24"/>
        </w:rPr>
        <w:t xml:space="preserve">Člankom </w:t>
      </w:r>
      <w:r>
        <w:rPr>
          <w:rFonts w:ascii="Times New Roman" w:hAnsi="Times New Roman"/>
          <w:b/>
          <w:sz w:val="24"/>
          <w:szCs w:val="24"/>
        </w:rPr>
        <w:t xml:space="preserve">31. </w:t>
      </w:r>
      <w:r>
        <w:rPr>
          <w:rFonts w:ascii="Times New Roman" w:hAnsi="Times New Roman"/>
          <w:sz w:val="24"/>
          <w:szCs w:val="24"/>
        </w:rPr>
        <w:t xml:space="preserve">propisuje se da su </w:t>
      </w:r>
      <w:r w:rsidRPr="00F479DB">
        <w:rPr>
          <w:rFonts w:ascii="Times New Roman" w:hAnsi="Times New Roman"/>
          <w:sz w:val="24"/>
          <w:szCs w:val="24"/>
        </w:rPr>
        <w:t>reklamne (usmjeravajuće) ploče manje reklame do 1 m</w:t>
      </w:r>
      <w:r w:rsidRPr="00F479DB">
        <w:rPr>
          <w:rFonts w:ascii="Times New Roman" w:hAnsi="Times New Roman"/>
          <w:sz w:val="24"/>
          <w:szCs w:val="24"/>
          <w:vertAlign w:val="superscript"/>
        </w:rPr>
        <w:t>2</w:t>
      </w:r>
      <w:r w:rsidRPr="00F479DB">
        <w:rPr>
          <w:rFonts w:ascii="Times New Roman" w:hAnsi="Times New Roman"/>
          <w:sz w:val="24"/>
          <w:szCs w:val="24"/>
        </w:rPr>
        <w:t xml:space="preserve"> s </w:t>
      </w:r>
      <w:r>
        <w:rPr>
          <w:rFonts w:ascii="Times New Roman" w:hAnsi="Times New Roman"/>
          <w:sz w:val="24"/>
          <w:szCs w:val="24"/>
        </w:rPr>
        <w:t xml:space="preserve">podacima i smjerom kretanja do lokacije fizičkih osoba, pravnih osobama ili fizičkih osobama obrtnika kao i način njihova postavljanja. </w:t>
      </w:r>
    </w:p>
    <w:p w:rsidR="00BF0B8A" w:rsidRDefault="00BF0B8A" w:rsidP="00BF0B8A">
      <w:pPr>
        <w:spacing w:after="0" w:line="240" w:lineRule="auto"/>
        <w:jc w:val="both"/>
        <w:rPr>
          <w:rFonts w:ascii="Times New Roman" w:hAnsi="Times New Roman"/>
          <w:b/>
          <w:sz w:val="24"/>
          <w:szCs w:val="24"/>
        </w:rPr>
      </w:pPr>
    </w:p>
    <w:p w:rsidR="00BF0B8A" w:rsidRDefault="00BF0B8A" w:rsidP="00BF0B8A">
      <w:pPr>
        <w:spacing w:after="0" w:line="240" w:lineRule="auto"/>
        <w:jc w:val="both"/>
        <w:rPr>
          <w:rFonts w:ascii="Times New Roman" w:hAnsi="Times New Roman"/>
          <w:sz w:val="24"/>
          <w:szCs w:val="24"/>
        </w:rPr>
      </w:pPr>
      <w:r w:rsidRPr="00C62411">
        <w:rPr>
          <w:rFonts w:ascii="Times New Roman" w:hAnsi="Times New Roman"/>
          <w:b/>
          <w:sz w:val="24"/>
          <w:szCs w:val="24"/>
        </w:rPr>
        <w:t>Član</w:t>
      </w:r>
      <w:r>
        <w:rPr>
          <w:rFonts w:ascii="Times New Roman" w:hAnsi="Times New Roman"/>
          <w:b/>
          <w:sz w:val="24"/>
          <w:szCs w:val="24"/>
        </w:rPr>
        <w:t>kom</w:t>
      </w:r>
      <w:r w:rsidRPr="00C62411">
        <w:rPr>
          <w:rFonts w:ascii="Times New Roman" w:hAnsi="Times New Roman"/>
          <w:b/>
          <w:sz w:val="24"/>
          <w:szCs w:val="24"/>
        </w:rPr>
        <w:t xml:space="preserve"> </w:t>
      </w:r>
      <w:r>
        <w:rPr>
          <w:rFonts w:ascii="Times New Roman" w:hAnsi="Times New Roman"/>
          <w:b/>
          <w:sz w:val="24"/>
          <w:szCs w:val="24"/>
        </w:rPr>
        <w:t xml:space="preserve">32. </w:t>
      </w:r>
      <w:r>
        <w:rPr>
          <w:rFonts w:ascii="Times New Roman" w:hAnsi="Times New Roman"/>
          <w:sz w:val="24"/>
          <w:szCs w:val="24"/>
        </w:rPr>
        <w:t>propisuje se da su p</w:t>
      </w:r>
      <w:r w:rsidRPr="007B0C43">
        <w:rPr>
          <w:rFonts w:ascii="Times New Roman" w:hAnsi="Times New Roman"/>
          <w:sz w:val="24"/>
          <w:szCs w:val="24"/>
        </w:rPr>
        <w:t>okretn</w:t>
      </w:r>
      <w:r>
        <w:rPr>
          <w:rFonts w:ascii="Times New Roman" w:hAnsi="Times New Roman"/>
          <w:sz w:val="24"/>
          <w:szCs w:val="24"/>
        </w:rPr>
        <w:t xml:space="preserve">e reklame </w:t>
      </w:r>
      <w:r w:rsidRPr="007B0C43">
        <w:rPr>
          <w:rFonts w:ascii="Times New Roman" w:hAnsi="Times New Roman"/>
          <w:sz w:val="24"/>
          <w:szCs w:val="24"/>
        </w:rPr>
        <w:t>lako prenosiv</w:t>
      </w:r>
      <w:r>
        <w:rPr>
          <w:rFonts w:ascii="Times New Roman" w:hAnsi="Times New Roman"/>
          <w:sz w:val="24"/>
          <w:szCs w:val="24"/>
        </w:rPr>
        <w:t>e</w:t>
      </w:r>
      <w:r w:rsidRPr="007B0C43">
        <w:rPr>
          <w:rFonts w:ascii="Times New Roman" w:hAnsi="Times New Roman"/>
          <w:sz w:val="24"/>
          <w:szCs w:val="24"/>
        </w:rPr>
        <w:t xml:space="preserve"> samostojeć</w:t>
      </w:r>
      <w:r>
        <w:rPr>
          <w:rFonts w:ascii="Times New Roman" w:hAnsi="Times New Roman"/>
          <w:sz w:val="24"/>
          <w:szCs w:val="24"/>
        </w:rPr>
        <w:t>e reklame</w:t>
      </w:r>
      <w:r w:rsidRPr="007B0C43">
        <w:rPr>
          <w:rFonts w:ascii="Times New Roman" w:hAnsi="Times New Roman"/>
          <w:sz w:val="24"/>
          <w:szCs w:val="24"/>
        </w:rPr>
        <w:t xml:space="preserve"> koj</w:t>
      </w:r>
      <w:r>
        <w:rPr>
          <w:rFonts w:ascii="Times New Roman" w:hAnsi="Times New Roman"/>
          <w:sz w:val="24"/>
          <w:szCs w:val="24"/>
        </w:rPr>
        <w:t xml:space="preserve">e </w:t>
      </w:r>
      <w:r w:rsidRPr="007B0C43">
        <w:rPr>
          <w:rFonts w:ascii="Times New Roman" w:hAnsi="Times New Roman"/>
          <w:sz w:val="24"/>
          <w:szCs w:val="24"/>
        </w:rPr>
        <w:t xml:space="preserve">se koriste za isticanje asortimana proizvoda, vrsta usluga koje se </w:t>
      </w:r>
      <w:r>
        <w:rPr>
          <w:rFonts w:ascii="Times New Roman" w:hAnsi="Times New Roman"/>
          <w:sz w:val="24"/>
          <w:szCs w:val="24"/>
        </w:rPr>
        <w:t>reklamiraju i</w:t>
      </w:r>
      <w:r w:rsidRPr="007B0C43">
        <w:rPr>
          <w:rFonts w:ascii="Times New Roman" w:hAnsi="Times New Roman"/>
          <w:sz w:val="24"/>
          <w:szCs w:val="24"/>
        </w:rPr>
        <w:t xml:space="preserve"> slično, </w:t>
      </w:r>
      <w:r>
        <w:rPr>
          <w:rFonts w:ascii="Times New Roman" w:hAnsi="Times New Roman"/>
          <w:sz w:val="24"/>
          <w:szCs w:val="24"/>
        </w:rPr>
        <w:t>a</w:t>
      </w:r>
      <w:r w:rsidRPr="007B0C43">
        <w:rPr>
          <w:rFonts w:ascii="Times New Roman" w:hAnsi="Times New Roman"/>
          <w:sz w:val="24"/>
          <w:szCs w:val="24"/>
        </w:rPr>
        <w:t xml:space="preserve"> ako su postavljeni na </w:t>
      </w:r>
      <w:r>
        <w:rPr>
          <w:rFonts w:ascii="Times New Roman" w:hAnsi="Times New Roman"/>
          <w:sz w:val="24"/>
          <w:szCs w:val="24"/>
        </w:rPr>
        <w:t xml:space="preserve">površinu javne namjene da se </w:t>
      </w:r>
      <w:r w:rsidRPr="007B0C43">
        <w:rPr>
          <w:rFonts w:ascii="Times New Roman" w:hAnsi="Times New Roman"/>
          <w:sz w:val="24"/>
          <w:szCs w:val="24"/>
        </w:rPr>
        <w:t>moraju ukloniti nakon završetka radnog vremena</w:t>
      </w:r>
      <w:r>
        <w:rPr>
          <w:rFonts w:ascii="Times New Roman" w:hAnsi="Times New Roman"/>
          <w:sz w:val="24"/>
          <w:szCs w:val="24"/>
        </w:rPr>
        <w:t>.</w:t>
      </w:r>
    </w:p>
    <w:p w:rsidR="00BF0B8A" w:rsidRDefault="00BF0B8A" w:rsidP="00BF0B8A">
      <w:pPr>
        <w:spacing w:after="0" w:line="240" w:lineRule="auto"/>
        <w:jc w:val="both"/>
        <w:rPr>
          <w:rFonts w:ascii="Times New Roman" w:hAnsi="Times New Roman"/>
          <w:sz w:val="24"/>
          <w:szCs w:val="24"/>
        </w:rPr>
      </w:pPr>
    </w:p>
    <w:p w:rsidR="00BF0B8A" w:rsidRPr="00D62CE2" w:rsidRDefault="00BF0B8A" w:rsidP="00BF0B8A">
      <w:pPr>
        <w:spacing w:after="0" w:line="240" w:lineRule="auto"/>
        <w:jc w:val="both"/>
        <w:rPr>
          <w:rFonts w:ascii="Times New Roman" w:hAnsi="Times New Roman"/>
          <w:sz w:val="24"/>
          <w:szCs w:val="24"/>
        </w:rPr>
      </w:pPr>
      <w:r w:rsidRPr="00C62411">
        <w:rPr>
          <w:rFonts w:ascii="Times New Roman" w:hAnsi="Times New Roman"/>
          <w:b/>
          <w:sz w:val="24"/>
          <w:szCs w:val="24"/>
        </w:rPr>
        <w:t>Član</w:t>
      </w:r>
      <w:r>
        <w:rPr>
          <w:rFonts w:ascii="Times New Roman" w:hAnsi="Times New Roman"/>
          <w:b/>
          <w:sz w:val="24"/>
          <w:szCs w:val="24"/>
        </w:rPr>
        <w:t>kom</w:t>
      </w:r>
      <w:r w:rsidRPr="00C62411">
        <w:rPr>
          <w:rFonts w:ascii="Times New Roman" w:hAnsi="Times New Roman"/>
          <w:b/>
          <w:sz w:val="24"/>
          <w:szCs w:val="24"/>
        </w:rPr>
        <w:t xml:space="preserve"> </w:t>
      </w:r>
      <w:r>
        <w:rPr>
          <w:rFonts w:ascii="Times New Roman" w:hAnsi="Times New Roman"/>
          <w:b/>
          <w:sz w:val="24"/>
          <w:szCs w:val="24"/>
        </w:rPr>
        <w:t xml:space="preserve">33. </w:t>
      </w:r>
      <w:r>
        <w:rPr>
          <w:rFonts w:ascii="Times New Roman" w:hAnsi="Times New Roman"/>
          <w:sz w:val="24"/>
          <w:szCs w:val="24"/>
        </w:rPr>
        <w:t xml:space="preserve">propisuje se gdje se mogu postavljati pokretne reklame. </w:t>
      </w:r>
    </w:p>
    <w:p w:rsidR="00BF0B8A" w:rsidRDefault="00BF0B8A" w:rsidP="00BF0B8A">
      <w:pPr>
        <w:spacing w:after="0" w:line="240" w:lineRule="auto"/>
        <w:jc w:val="both"/>
        <w:rPr>
          <w:rFonts w:ascii="Times New Roman" w:hAnsi="Times New Roman"/>
          <w:b/>
          <w:sz w:val="24"/>
          <w:szCs w:val="24"/>
        </w:rPr>
      </w:pPr>
    </w:p>
    <w:p w:rsidR="00BF0B8A" w:rsidRDefault="00BF0B8A" w:rsidP="00BF0B8A">
      <w:pPr>
        <w:spacing w:after="0" w:line="240" w:lineRule="auto"/>
        <w:jc w:val="both"/>
        <w:rPr>
          <w:rFonts w:ascii="Times New Roman" w:hAnsi="Times New Roman"/>
          <w:sz w:val="24"/>
          <w:szCs w:val="24"/>
        </w:rPr>
      </w:pPr>
      <w:r>
        <w:rPr>
          <w:rFonts w:ascii="Times New Roman" w:hAnsi="Times New Roman"/>
          <w:b/>
          <w:sz w:val="24"/>
          <w:szCs w:val="24"/>
        </w:rPr>
        <w:t xml:space="preserve">Člancima 34. i 35. </w:t>
      </w:r>
      <w:r>
        <w:rPr>
          <w:rFonts w:ascii="Times New Roman" w:hAnsi="Times New Roman"/>
          <w:sz w:val="24"/>
          <w:szCs w:val="24"/>
        </w:rPr>
        <w:t xml:space="preserve">propisuje se kakve reklame mogu postavljati na stupovima javne rasvjete te način njihova postavljanja. </w:t>
      </w:r>
    </w:p>
    <w:p w:rsidR="00BF0B8A" w:rsidRDefault="00BF0B8A" w:rsidP="00BF0B8A">
      <w:pPr>
        <w:spacing w:after="0" w:line="240" w:lineRule="auto"/>
        <w:jc w:val="both"/>
        <w:rPr>
          <w:rFonts w:ascii="Times New Roman" w:hAnsi="Times New Roman"/>
          <w:sz w:val="24"/>
          <w:szCs w:val="24"/>
        </w:rPr>
      </w:pPr>
    </w:p>
    <w:p w:rsidR="00BF0B8A" w:rsidRDefault="00BF0B8A" w:rsidP="00BF0B8A">
      <w:pPr>
        <w:spacing w:after="0" w:line="240" w:lineRule="auto"/>
        <w:jc w:val="both"/>
        <w:rPr>
          <w:rFonts w:ascii="Times New Roman" w:hAnsi="Times New Roman"/>
          <w:sz w:val="24"/>
          <w:szCs w:val="24"/>
        </w:rPr>
      </w:pPr>
      <w:bookmarkStart w:id="3" w:name="_Hlk124502478"/>
      <w:r w:rsidRPr="00EA5A21">
        <w:rPr>
          <w:rFonts w:ascii="Times New Roman" w:hAnsi="Times New Roman"/>
          <w:b/>
          <w:sz w:val="24"/>
          <w:szCs w:val="24"/>
        </w:rPr>
        <w:t>Člankom 36.</w:t>
      </w:r>
      <w:bookmarkEnd w:id="3"/>
      <w:r w:rsidRPr="00EA5A21">
        <w:rPr>
          <w:rFonts w:ascii="Times New Roman" w:hAnsi="Times New Roman"/>
          <w:b/>
          <w:sz w:val="24"/>
          <w:szCs w:val="24"/>
        </w:rPr>
        <w:t xml:space="preserve"> </w:t>
      </w:r>
      <w:r>
        <w:rPr>
          <w:rFonts w:ascii="Times New Roman" w:hAnsi="Times New Roman"/>
          <w:sz w:val="24"/>
          <w:szCs w:val="24"/>
        </w:rPr>
        <w:t xml:space="preserve">propisuje se da su transparenti </w:t>
      </w:r>
      <w:r w:rsidRPr="00EA5A21">
        <w:rPr>
          <w:rFonts w:ascii="Times New Roman" w:hAnsi="Times New Roman"/>
          <w:sz w:val="24"/>
          <w:szCs w:val="24"/>
        </w:rPr>
        <w:t>predmeti od tkanine, plastificiranog platna i sličnoga kvalitetnog materijala s ispisanom reklamnom porukom, odnosno informacijom</w:t>
      </w:r>
      <w:r>
        <w:rPr>
          <w:rFonts w:ascii="Times New Roman" w:hAnsi="Times New Roman"/>
          <w:sz w:val="24"/>
          <w:szCs w:val="24"/>
        </w:rPr>
        <w:t xml:space="preserve">, gdje se mogu postavljati kao i da na </w:t>
      </w:r>
      <w:r w:rsidRPr="006D5151">
        <w:rPr>
          <w:rFonts w:ascii="Times New Roman" w:hAnsi="Times New Roman"/>
          <w:sz w:val="24"/>
          <w:szCs w:val="24"/>
        </w:rPr>
        <w:t>transparentima postavljenim iznad prometnica između dviju građevina i rasvjetnih stupova mogu se oglašavati samo kulturne, športske i druge manifestacije od interesa za Grad Zagreb i Republiku Hrvatsku.</w:t>
      </w:r>
    </w:p>
    <w:p w:rsidR="00BF0B8A" w:rsidRDefault="00BF0B8A" w:rsidP="00BF0B8A">
      <w:pPr>
        <w:spacing w:after="0" w:line="240" w:lineRule="auto"/>
        <w:jc w:val="both"/>
        <w:rPr>
          <w:rFonts w:ascii="Times New Roman" w:hAnsi="Times New Roman"/>
          <w:sz w:val="24"/>
          <w:szCs w:val="24"/>
        </w:rPr>
      </w:pPr>
    </w:p>
    <w:p w:rsidR="00BF0B8A" w:rsidRDefault="00BF0B8A" w:rsidP="00BF0B8A">
      <w:pPr>
        <w:spacing w:after="0" w:line="240" w:lineRule="auto"/>
        <w:jc w:val="both"/>
        <w:rPr>
          <w:rFonts w:ascii="Times New Roman" w:hAnsi="Times New Roman"/>
          <w:sz w:val="24"/>
          <w:szCs w:val="24"/>
        </w:rPr>
      </w:pPr>
      <w:r w:rsidRPr="00EA5A21">
        <w:rPr>
          <w:rFonts w:ascii="Times New Roman" w:hAnsi="Times New Roman"/>
          <w:b/>
          <w:sz w:val="24"/>
          <w:szCs w:val="24"/>
        </w:rPr>
        <w:t>Člankom 3</w:t>
      </w:r>
      <w:r>
        <w:rPr>
          <w:rFonts w:ascii="Times New Roman" w:hAnsi="Times New Roman"/>
          <w:b/>
          <w:sz w:val="24"/>
          <w:szCs w:val="24"/>
        </w:rPr>
        <w:t>7</w:t>
      </w:r>
      <w:r w:rsidRPr="00EA5A21">
        <w:rPr>
          <w:rFonts w:ascii="Times New Roman" w:hAnsi="Times New Roman"/>
          <w:b/>
          <w:sz w:val="24"/>
          <w:szCs w:val="24"/>
        </w:rPr>
        <w:t>.</w:t>
      </w:r>
      <w:r>
        <w:rPr>
          <w:rFonts w:ascii="Times New Roman" w:hAnsi="Times New Roman"/>
          <w:b/>
          <w:sz w:val="24"/>
          <w:szCs w:val="24"/>
        </w:rPr>
        <w:t xml:space="preserve"> </w:t>
      </w:r>
      <w:r w:rsidRPr="00EA5A21">
        <w:rPr>
          <w:rFonts w:ascii="Times New Roman" w:hAnsi="Times New Roman"/>
          <w:sz w:val="24"/>
          <w:szCs w:val="24"/>
        </w:rPr>
        <w:t>propisuje se da</w:t>
      </w:r>
      <w:r>
        <w:rPr>
          <w:rFonts w:ascii="Times New Roman" w:hAnsi="Times New Roman"/>
          <w:sz w:val="24"/>
          <w:szCs w:val="24"/>
        </w:rPr>
        <w:t xml:space="preserve"> je reklamni </w:t>
      </w:r>
      <w:r w:rsidRPr="00EA5A21">
        <w:rPr>
          <w:rFonts w:ascii="Times New Roman" w:hAnsi="Times New Roman"/>
          <w:sz w:val="24"/>
          <w:szCs w:val="24"/>
        </w:rPr>
        <w:t>ormarić montažna naprava koja služi izlaganju robe</w:t>
      </w:r>
      <w:r>
        <w:rPr>
          <w:rFonts w:ascii="Times New Roman" w:hAnsi="Times New Roman"/>
          <w:sz w:val="24"/>
          <w:szCs w:val="24"/>
        </w:rPr>
        <w:t xml:space="preserve"> da treba biti usklađen s građevinom ispred, odnosno na koju se postavlja te da se postavlja na </w:t>
      </w:r>
      <w:r w:rsidRPr="00376840">
        <w:rPr>
          <w:rFonts w:ascii="Times New Roman" w:hAnsi="Times New Roman"/>
          <w:sz w:val="24"/>
          <w:szCs w:val="24"/>
        </w:rPr>
        <w:t>slobodni zid prizemlja građevine u okviru prostornih i estetskih uvjeta mikrolokacije.</w:t>
      </w:r>
    </w:p>
    <w:p w:rsidR="00BF0B8A" w:rsidRDefault="00BF0B8A" w:rsidP="00BF0B8A">
      <w:pPr>
        <w:spacing w:after="0" w:line="240" w:lineRule="auto"/>
        <w:jc w:val="both"/>
        <w:rPr>
          <w:rFonts w:ascii="Times New Roman" w:hAnsi="Times New Roman"/>
          <w:sz w:val="24"/>
          <w:szCs w:val="24"/>
        </w:rPr>
      </w:pPr>
    </w:p>
    <w:p w:rsidR="00BF0B8A" w:rsidRDefault="00BF0B8A" w:rsidP="00BF0B8A">
      <w:pPr>
        <w:spacing w:after="0" w:line="240" w:lineRule="auto"/>
        <w:jc w:val="both"/>
        <w:rPr>
          <w:rFonts w:ascii="Times New Roman" w:hAnsi="Times New Roman"/>
          <w:sz w:val="24"/>
          <w:szCs w:val="24"/>
        </w:rPr>
      </w:pPr>
      <w:r w:rsidRPr="00EA5A21">
        <w:rPr>
          <w:rFonts w:ascii="Times New Roman" w:hAnsi="Times New Roman"/>
          <w:b/>
          <w:sz w:val="24"/>
          <w:szCs w:val="24"/>
        </w:rPr>
        <w:t>Člankom</w:t>
      </w:r>
      <w:r>
        <w:rPr>
          <w:rFonts w:ascii="Times New Roman" w:hAnsi="Times New Roman"/>
          <w:b/>
          <w:sz w:val="24"/>
          <w:szCs w:val="24"/>
        </w:rPr>
        <w:t xml:space="preserve"> </w:t>
      </w:r>
      <w:r w:rsidRPr="00EA5A21">
        <w:rPr>
          <w:rFonts w:ascii="Times New Roman" w:hAnsi="Times New Roman"/>
          <w:b/>
          <w:sz w:val="24"/>
          <w:szCs w:val="24"/>
        </w:rPr>
        <w:t>3</w:t>
      </w:r>
      <w:r>
        <w:rPr>
          <w:rFonts w:ascii="Times New Roman" w:hAnsi="Times New Roman"/>
          <w:b/>
          <w:sz w:val="24"/>
          <w:szCs w:val="24"/>
        </w:rPr>
        <w:t>8</w:t>
      </w:r>
      <w:r w:rsidRPr="00EA5A21">
        <w:rPr>
          <w:rFonts w:ascii="Times New Roman" w:hAnsi="Times New Roman"/>
          <w:b/>
          <w:sz w:val="24"/>
          <w:szCs w:val="24"/>
        </w:rPr>
        <w:t>.</w:t>
      </w:r>
      <w:r>
        <w:rPr>
          <w:rFonts w:ascii="Times New Roman" w:hAnsi="Times New Roman"/>
          <w:b/>
          <w:sz w:val="24"/>
          <w:szCs w:val="24"/>
        </w:rPr>
        <w:t xml:space="preserve"> </w:t>
      </w:r>
      <w:r w:rsidRPr="00EA5A21">
        <w:rPr>
          <w:rFonts w:ascii="Times New Roman" w:hAnsi="Times New Roman"/>
          <w:sz w:val="24"/>
          <w:szCs w:val="24"/>
        </w:rPr>
        <w:t>propisuje se da je oslikana reklamna</w:t>
      </w:r>
      <w:r w:rsidRPr="00376840">
        <w:rPr>
          <w:rFonts w:ascii="Times New Roman" w:hAnsi="Times New Roman"/>
          <w:sz w:val="24"/>
          <w:szCs w:val="24"/>
        </w:rPr>
        <w:t xml:space="preserve"> poruka svaka reklama izvedena pismoslikarskom tehnikom na pročelju zgrade, ogradi, tendi</w:t>
      </w:r>
      <w:r w:rsidRPr="00376840">
        <w:rPr>
          <w:rFonts w:ascii="Times New Roman" w:hAnsi="Times New Roman"/>
          <w:b/>
          <w:sz w:val="24"/>
          <w:szCs w:val="24"/>
        </w:rPr>
        <w:t>,</w:t>
      </w:r>
      <w:r w:rsidRPr="00376840">
        <w:rPr>
          <w:rFonts w:ascii="Times New Roman" w:hAnsi="Times New Roman"/>
          <w:sz w:val="24"/>
          <w:szCs w:val="24"/>
        </w:rPr>
        <w:t xml:space="preserve"> na pješačko prometnoj površini, opremi i drugom</w:t>
      </w:r>
      <w:r>
        <w:rPr>
          <w:rFonts w:ascii="Times New Roman" w:hAnsi="Times New Roman"/>
          <w:sz w:val="24"/>
          <w:szCs w:val="24"/>
        </w:rPr>
        <w:t xml:space="preserve"> te u kojim slučajevima se postavljaju </w:t>
      </w:r>
      <w:r w:rsidRPr="00376840">
        <w:rPr>
          <w:rFonts w:ascii="Times New Roman" w:hAnsi="Times New Roman"/>
          <w:sz w:val="24"/>
          <w:szCs w:val="24"/>
        </w:rPr>
        <w:t>prema odredbama za postavljanje reklamnih natpisa</w:t>
      </w:r>
      <w:r>
        <w:rPr>
          <w:rFonts w:ascii="Times New Roman" w:hAnsi="Times New Roman"/>
          <w:sz w:val="24"/>
          <w:szCs w:val="24"/>
        </w:rPr>
        <w:t xml:space="preserve">, a u kojima prema odredbama </w:t>
      </w:r>
      <w:r w:rsidRPr="00376840">
        <w:rPr>
          <w:rFonts w:ascii="Times New Roman" w:hAnsi="Times New Roman"/>
          <w:sz w:val="24"/>
          <w:szCs w:val="24"/>
        </w:rPr>
        <w:t>za postavljanje reklamnih panoa</w:t>
      </w:r>
      <w:r>
        <w:rPr>
          <w:rFonts w:ascii="Times New Roman" w:hAnsi="Times New Roman"/>
          <w:sz w:val="24"/>
          <w:szCs w:val="24"/>
        </w:rPr>
        <w:t>.</w:t>
      </w:r>
    </w:p>
    <w:p w:rsidR="00BF0B8A" w:rsidRDefault="00BF0B8A" w:rsidP="00BF0B8A">
      <w:pPr>
        <w:spacing w:after="0" w:line="240" w:lineRule="auto"/>
        <w:jc w:val="both"/>
        <w:rPr>
          <w:rFonts w:ascii="Times New Roman" w:hAnsi="Times New Roman"/>
          <w:sz w:val="24"/>
          <w:szCs w:val="24"/>
        </w:rPr>
      </w:pPr>
    </w:p>
    <w:p w:rsidR="00BF0B8A" w:rsidRDefault="00BF0B8A" w:rsidP="00BF0B8A">
      <w:pPr>
        <w:spacing w:after="0" w:line="240" w:lineRule="auto"/>
        <w:jc w:val="both"/>
        <w:rPr>
          <w:rFonts w:ascii="Times New Roman" w:hAnsi="Times New Roman"/>
          <w:sz w:val="24"/>
          <w:szCs w:val="24"/>
        </w:rPr>
      </w:pPr>
      <w:r>
        <w:rPr>
          <w:rFonts w:ascii="Times New Roman" w:hAnsi="Times New Roman"/>
          <w:b/>
          <w:sz w:val="24"/>
          <w:szCs w:val="24"/>
        </w:rPr>
        <w:t>Člancima 39</w:t>
      </w:r>
      <w:r w:rsidRPr="00EA5A21">
        <w:rPr>
          <w:rFonts w:ascii="Times New Roman" w:hAnsi="Times New Roman"/>
          <w:b/>
          <w:sz w:val="24"/>
          <w:szCs w:val="24"/>
        </w:rPr>
        <w:t>.</w:t>
      </w:r>
      <w:r>
        <w:rPr>
          <w:rFonts w:ascii="Times New Roman" w:hAnsi="Times New Roman"/>
          <w:b/>
          <w:sz w:val="24"/>
          <w:szCs w:val="24"/>
        </w:rPr>
        <w:t xml:space="preserve"> i 40. </w:t>
      </w:r>
      <w:r>
        <w:rPr>
          <w:rFonts w:ascii="Times New Roman" w:hAnsi="Times New Roman"/>
          <w:sz w:val="24"/>
          <w:szCs w:val="24"/>
        </w:rPr>
        <w:t xml:space="preserve">propisuje se da je </w:t>
      </w:r>
      <w:r w:rsidRPr="00376840">
        <w:rPr>
          <w:rFonts w:ascii="Times New Roman" w:hAnsi="Times New Roman"/>
          <w:sz w:val="24"/>
          <w:szCs w:val="24"/>
        </w:rPr>
        <w:t>reklamni natpis oznaka ili predmet s imenom fizičke ili pravne osobe, obrta, poslovnog prostora i djelatnosti pravnih subjekata, a postavlja se na vanjskim dijelovima građevine kad je poslovni prostor orijentiran prema ulici, krovnim površinama i ogradama radi reklamiranja, oglašavanja i pružanja informacija o pravnim subjektima u tim građevinama</w:t>
      </w:r>
      <w:r>
        <w:rPr>
          <w:rFonts w:ascii="Times New Roman" w:hAnsi="Times New Roman"/>
          <w:sz w:val="24"/>
          <w:szCs w:val="24"/>
        </w:rPr>
        <w:t xml:space="preserve"> te način postavljanja reklamnih natpisa. </w:t>
      </w:r>
    </w:p>
    <w:p w:rsidR="00BF0B8A" w:rsidRDefault="00BF0B8A" w:rsidP="00BF0B8A">
      <w:pPr>
        <w:spacing w:after="0" w:line="240" w:lineRule="auto"/>
        <w:jc w:val="both"/>
        <w:rPr>
          <w:rFonts w:ascii="Times New Roman" w:hAnsi="Times New Roman"/>
          <w:sz w:val="24"/>
          <w:szCs w:val="24"/>
        </w:rPr>
      </w:pPr>
    </w:p>
    <w:p w:rsidR="00BF0B8A" w:rsidRPr="002D71C4" w:rsidRDefault="00BF0B8A" w:rsidP="00BF0B8A">
      <w:pPr>
        <w:spacing w:after="0" w:line="240" w:lineRule="auto"/>
        <w:jc w:val="both"/>
        <w:rPr>
          <w:rFonts w:ascii="Times New Roman" w:hAnsi="Times New Roman"/>
          <w:b/>
          <w:sz w:val="24"/>
          <w:szCs w:val="24"/>
        </w:rPr>
      </w:pPr>
      <w:r>
        <w:rPr>
          <w:rFonts w:ascii="Times New Roman" w:hAnsi="Times New Roman"/>
          <w:b/>
          <w:sz w:val="24"/>
          <w:szCs w:val="24"/>
        </w:rPr>
        <w:t xml:space="preserve">Člancima od 41. do 45. </w:t>
      </w:r>
      <w:r w:rsidRPr="002D71C4">
        <w:rPr>
          <w:rFonts w:ascii="Times New Roman" w:hAnsi="Times New Roman"/>
          <w:sz w:val="24"/>
          <w:szCs w:val="24"/>
        </w:rPr>
        <w:t xml:space="preserve">propisuje se da </w:t>
      </w:r>
      <w:r>
        <w:rPr>
          <w:rFonts w:ascii="Times New Roman" w:hAnsi="Times New Roman"/>
          <w:sz w:val="24"/>
          <w:szCs w:val="24"/>
        </w:rPr>
        <w:t xml:space="preserve">se </w:t>
      </w:r>
      <w:r w:rsidRPr="00523817">
        <w:rPr>
          <w:rFonts w:ascii="Times New Roman" w:hAnsi="Times New Roman"/>
          <w:sz w:val="24"/>
          <w:szCs w:val="24"/>
        </w:rPr>
        <w:t>reklamni panoi postavljaju na temelju rješenja gradskoga upravnog tijela nadležnog za komunalne poslov</w:t>
      </w:r>
      <w:r>
        <w:rPr>
          <w:rFonts w:ascii="Times New Roman" w:hAnsi="Times New Roman"/>
          <w:sz w:val="24"/>
          <w:szCs w:val="24"/>
        </w:rPr>
        <w:t xml:space="preserve">e koje je prije izdavanja rješenja </w:t>
      </w:r>
      <w:r>
        <w:rPr>
          <w:rFonts w:ascii="Times New Roman" w:hAnsi="Times New Roman"/>
          <w:sz w:val="24"/>
          <w:szCs w:val="24"/>
        </w:rPr>
        <w:lastRenderedPageBreak/>
        <w:t>dužno pribaviti prethodne suglasnosti i mišljenja drugih nadležnih upravnih tijela kao i što se prilaže zahtjevu za izdavanje rješenja. Također, propisuje se način postavljanja reklamnih panoa na građevine i ograde i samostojećih reklamnih panoa do 12</w:t>
      </w:r>
      <w:r w:rsidRPr="002D71C4">
        <w:rPr>
          <w:rFonts w:ascii="Times New Roman" w:hAnsi="Times New Roman"/>
          <w:sz w:val="24"/>
          <w:szCs w:val="24"/>
        </w:rPr>
        <w:t xml:space="preserve"> </w:t>
      </w:r>
      <w:r w:rsidRPr="00857D77">
        <w:rPr>
          <w:rFonts w:ascii="Times New Roman" w:hAnsi="Times New Roman"/>
          <w:sz w:val="24"/>
          <w:szCs w:val="24"/>
        </w:rPr>
        <w:t>m</w:t>
      </w:r>
      <w:r w:rsidRPr="00857D77">
        <w:rPr>
          <w:rFonts w:ascii="Times New Roman" w:hAnsi="Times New Roman"/>
          <w:sz w:val="24"/>
          <w:szCs w:val="24"/>
          <w:vertAlign w:val="superscript"/>
        </w:rPr>
        <w:t>2</w:t>
      </w:r>
      <w:r>
        <w:rPr>
          <w:rFonts w:ascii="Times New Roman" w:hAnsi="Times New Roman"/>
          <w:sz w:val="24"/>
          <w:szCs w:val="24"/>
        </w:rPr>
        <w:t xml:space="preserve">, rok postavljanja reklamnih panoa te da se reklamni panoi veći od </w:t>
      </w:r>
      <w:r w:rsidRPr="002D71C4">
        <w:rPr>
          <w:rFonts w:ascii="Times New Roman" w:hAnsi="Times New Roman"/>
          <w:sz w:val="24"/>
          <w:szCs w:val="24"/>
        </w:rPr>
        <w:t>12 m</w:t>
      </w:r>
      <w:r>
        <w:rPr>
          <w:rFonts w:ascii="Times New Roman" w:hAnsi="Times New Roman"/>
          <w:sz w:val="24"/>
          <w:szCs w:val="24"/>
          <w:vertAlign w:val="superscript"/>
        </w:rPr>
        <w:t>2</w:t>
      </w:r>
      <w:r w:rsidRPr="002D71C4">
        <w:rPr>
          <w:rFonts w:ascii="Times New Roman" w:hAnsi="Times New Roman"/>
          <w:sz w:val="24"/>
          <w:szCs w:val="24"/>
        </w:rPr>
        <w:t xml:space="preserve"> mogu postavljati isključivo na objekte poslovne namjene samo u svrhu samoreklamiranja u zoni koju pravilnikom određuje gradonačelnik.</w:t>
      </w:r>
    </w:p>
    <w:p w:rsidR="00BF0B8A" w:rsidRDefault="00BF0B8A" w:rsidP="00BF0B8A">
      <w:pPr>
        <w:spacing w:after="0" w:line="240" w:lineRule="auto"/>
        <w:jc w:val="both"/>
        <w:rPr>
          <w:rFonts w:ascii="Times New Roman" w:hAnsi="Times New Roman"/>
          <w:b/>
          <w:sz w:val="24"/>
          <w:szCs w:val="24"/>
        </w:rPr>
      </w:pPr>
    </w:p>
    <w:p w:rsidR="00BF0B8A" w:rsidRDefault="00BF0B8A" w:rsidP="00BF0B8A">
      <w:pPr>
        <w:spacing w:after="0" w:line="240" w:lineRule="auto"/>
        <w:jc w:val="both"/>
        <w:rPr>
          <w:rFonts w:ascii="Times New Roman" w:hAnsi="Times New Roman"/>
          <w:b/>
          <w:sz w:val="24"/>
          <w:szCs w:val="24"/>
        </w:rPr>
      </w:pPr>
      <w:r>
        <w:rPr>
          <w:rFonts w:ascii="Times New Roman" w:hAnsi="Times New Roman"/>
          <w:b/>
          <w:sz w:val="24"/>
          <w:szCs w:val="24"/>
        </w:rPr>
        <w:t xml:space="preserve">Člancima 46. i 47. </w:t>
      </w:r>
      <w:r>
        <w:rPr>
          <w:rFonts w:ascii="Times New Roman" w:hAnsi="Times New Roman"/>
          <w:sz w:val="24"/>
          <w:szCs w:val="24"/>
        </w:rPr>
        <w:t xml:space="preserve"> propisuje se da su </w:t>
      </w:r>
      <w:r w:rsidRPr="00857D77">
        <w:rPr>
          <w:rFonts w:ascii="Times New Roman" w:hAnsi="Times New Roman"/>
          <w:sz w:val="24"/>
          <w:szCs w:val="24"/>
        </w:rPr>
        <w:t>reklamni uređaji su naprave za prikazivanje izmjenjivih reklamnih poruka</w:t>
      </w:r>
      <w:r>
        <w:rPr>
          <w:rFonts w:ascii="Times New Roman" w:hAnsi="Times New Roman"/>
          <w:b/>
          <w:sz w:val="24"/>
          <w:szCs w:val="24"/>
        </w:rPr>
        <w:t xml:space="preserve"> </w:t>
      </w:r>
      <w:r w:rsidRPr="00D91D3B">
        <w:rPr>
          <w:rFonts w:ascii="Times New Roman" w:hAnsi="Times New Roman"/>
          <w:sz w:val="24"/>
          <w:szCs w:val="24"/>
        </w:rPr>
        <w:t>za čije postavljanje se odgovarajuće primjenjuju odredbe za postavljanje velikih reklamnih panoa.</w:t>
      </w:r>
      <w:r>
        <w:rPr>
          <w:rFonts w:ascii="Times New Roman" w:hAnsi="Times New Roman"/>
          <w:b/>
          <w:sz w:val="24"/>
          <w:szCs w:val="24"/>
        </w:rPr>
        <w:t xml:space="preserve"> </w:t>
      </w:r>
    </w:p>
    <w:p w:rsidR="00BF0B8A" w:rsidRDefault="00BF0B8A" w:rsidP="00BF0B8A">
      <w:pPr>
        <w:spacing w:after="0" w:line="240" w:lineRule="auto"/>
        <w:jc w:val="both"/>
        <w:rPr>
          <w:rFonts w:ascii="Times New Roman" w:hAnsi="Times New Roman"/>
          <w:b/>
          <w:sz w:val="24"/>
          <w:szCs w:val="24"/>
        </w:rPr>
      </w:pPr>
    </w:p>
    <w:p w:rsidR="00BF0B8A" w:rsidRDefault="00BF0B8A" w:rsidP="00BF0B8A">
      <w:pPr>
        <w:spacing w:after="0" w:line="240" w:lineRule="auto"/>
        <w:jc w:val="both"/>
        <w:rPr>
          <w:rFonts w:ascii="Times New Roman" w:hAnsi="Times New Roman"/>
          <w:sz w:val="24"/>
          <w:szCs w:val="24"/>
        </w:rPr>
      </w:pPr>
      <w:r>
        <w:rPr>
          <w:rFonts w:ascii="Times New Roman" w:hAnsi="Times New Roman"/>
          <w:b/>
          <w:sz w:val="24"/>
          <w:szCs w:val="24"/>
        </w:rPr>
        <w:t xml:space="preserve">Člancima 48. i 49. </w:t>
      </w:r>
      <w:r>
        <w:rPr>
          <w:rFonts w:ascii="Times New Roman" w:hAnsi="Times New Roman"/>
          <w:sz w:val="24"/>
          <w:szCs w:val="24"/>
        </w:rPr>
        <w:t xml:space="preserve">propisuje se da su </w:t>
      </w:r>
      <w:r w:rsidRPr="00857D77">
        <w:rPr>
          <w:rFonts w:ascii="Times New Roman" w:hAnsi="Times New Roman"/>
          <w:sz w:val="24"/>
          <w:szCs w:val="24"/>
        </w:rPr>
        <w:t>reklamne konstrukcije predmeti specifičnog oblikovanja</w:t>
      </w:r>
      <w:r>
        <w:rPr>
          <w:rFonts w:ascii="Times New Roman" w:hAnsi="Times New Roman"/>
          <w:sz w:val="24"/>
          <w:szCs w:val="24"/>
        </w:rPr>
        <w:t xml:space="preserve"> koji se </w:t>
      </w:r>
      <w:r w:rsidRPr="00857D77">
        <w:rPr>
          <w:rFonts w:ascii="Times New Roman" w:hAnsi="Times New Roman"/>
          <w:sz w:val="24"/>
          <w:szCs w:val="24"/>
        </w:rPr>
        <w:t>postavljaju na zemljište i građevine radi reklamiranja</w:t>
      </w:r>
      <w:r>
        <w:rPr>
          <w:rFonts w:ascii="Times New Roman" w:hAnsi="Times New Roman"/>
          <w:sz w:val="24"/>
          <w:szCs w:val="24"/>
        </w:rPr>
        <w:t xml:space="preserve"> te da se </w:t>
      </w:r>
      <w:r w:rsidRPr="00857D77">
        <w:rPr>
          <w:rFonts w:ascii="Times New Roman" w:hAnsi="Times New Roman"/>
          <w:sz w:val="24"/>
          <w:szCs w:val="24"/>
        </w:rPr>
        <w:t>za postavljanje reklamnih konstrukcija odgovarajuće se primjenjuju odredbe za postavljanje reklamnih natpisa ili velikih reklamnih panoa</w:t>
      </w:r>
      <w:r>
        <w:rPr>
          <w:rFonts w:ascii="Times New Roman" w:hAnsi="Times New Roman"/>
          <w:sz w:val="24"/>
          <w:szCs w:val="24"/>
        </w:rPr>
        <w:t>.</w:t>
      </w:r>
    </w:p>
    <w:p w:rsidR="00BF0B8A" w:rsidRDefault="00BF0B8A" w:rsidP="00BF0B8A">
      <w:pPr>
        <w:spacing w:after="0" w:line="240" w:lineRule="auto"/>
        <w:jc w:val="both"/>
        <w:rPr>
          <w:rFonts w:ascii="Times New Roman" w:hAnsi="Times New Roman"/>
          <w:sz w:val="24"/>
          <w:szCs w:val="24"/>
        </w:rPr>
      </w:pPr>
    </w:p>
    <w:p w:rsidR="00BF0B8A" w:rsidRDefault="00BF0B8A" w:rsidP="00BF0B8A">
      <w:pPr>
        <w:spacing w:after="0" w:line="240" w:lineRule="auto"/>
        <w:jc w:val="both"/>
        <w:rPr>
          <w:rFonts w:ascii="Times New Roman" w:hAnsi="Times New Roman"/>
          <w:sz w:val="24"/>
          <w:szCs w:val="24"/>
        </w:rPr>
      </w:pPr>
      <w:r w:rsidRPr="00D91D3B">
        <w:rPr>
          <w:rFonts w:ascii="Times New Roman" w:hAnsi="Times New Roman"/>
          <w:b/>
          <w:sz w:val="24"/>
          <w:szCs w:val="24"/>
        </w:rPr>
        <w:t xml:space="preserve">Člancima 50. i 51. </w:t>
      </w:r>
      <w:r>
        <w:rPr>
          <w:rFonts w:ascii="Times New Roman" w:hAnsi="Times New Roman"/>
          <w:sz w:val="24"/>
          <w:szCs w:val="24"/>
        </w:rPr>
        <w:t xml:space="preserve">propisuje se da su reklamni stupovi </w:t>
      </w:r>
      <w:r w:rsidRPr="00D91D3B">
        <w:rPr>
          <w:rFonts w:ascii="Times New Roman" w:hAnsi="Times New Roman"/>
          <w:sz w:val="24"/>
          <w:szCs w:val="24"/>
        </w:rPr>
        <w:t>samostojeći reklamni panoi, koji služe samoreklamiranju i u pravilu imaju integriranu rasvjetu unutar stupa</w:t>
      </w:r>
      <w:r>
        <w:rPr>
          <w:rFonts w:ascii="Times New Roman" w:hAnsi="Times New Roman"/>
          <w:sz w:val="24"/>
          <w:szCs w:val="24"/>
        </w:rPr>
        <w:t xml:space="preserve"> te način njihova postavljanja. </w:t>
      </w:r>
    </w:p>
    <w:p w:rsidR="00BF0B8A" w:rsidRDefault="00BF0B8A" w:rsidP="00BF0B8A">
      <w:pPr>
        <w:spacing w:after="0" w:line="240" w:lineRule="auto"/>
        <w:jc w:val="both"/>
        <w:rPr>
          <w:rFonts w:ascii="Times New Roman" w:hAnsi="Times New Roman"/>
          <w:sz w:val="24"/>
          <w:szCs w:val="24"/>
        </w:rPr>
      </w:pPr>
    </w:p>
    <w:p w:rsidR="00BF0B8A" w:rsidRPr="00D82EB7" w:rsidRDefault="00BF0B8A" w:rsidP="00BF0B8A">
      <w:pPr>
        <w:spacing w:after="0" w:line="240" w:lineRule="auto"/>
        <w:jc w:val="both"/>
        <w:rPr>
          <w:rFonts w:ascii="Times New Roman" w:hAnsi="Times New Roman"/>
          <w:color w:val="000000"/>
          <w:sz w:val="24"/>
          <w:szCs w:val="24"/>
          <w:shd w:val="clear" w:color="auto" w:fill="FFFFFF"/>
        </w:rPr>
      </w:pPr>
      <w:r w:rsidRPr="00D91D3B">
        <w:rPr>
          <w:rFonts w:ascii="Times New Roman" w:hAnsi="Times New Roman"/>
          <w:b/>
          <w:sz w:val="24"/>
          <w:szCs w:val="24"/>
        </w:rPr>
        <w:t xml:space="preserve">Člankom </w:t>
      </w:r>
      <w:r>
        <w:rPr>
          <w:rFonts w:ascii="Times New Roman" w:hAnsi="Times New Roman"/>
          <w:b/>
          <w:sz w:val="24"/>
          <w:szCs w:val="24"/>
        </w:rPr>
        <w:t>52</w:t>
      </w:r>
      <w:r w:rsidRPr="00D91D3B">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propisuje se da je </w:t>
      </w:r>
      <w:r w:rsidRPr="00523817">
        <w:rPr>
          <w:rFonts w:ascii="Times New Roman" w:hAnsi="Times New Roman"/>
          <w:sz w:val="24"/>
          <w:szCs w:val="24"/>
        </w:rPr>
        <w:t xml:space="preserve">zabranjeno postavljanje reklama i reklamnih panoa na krovne površine, pročelja zgrada i građevinske skele </w:t>
      </w:r>
      <w:bookmarkStart w:id="4" w:name="_Hlk41985498"/>
      <w:r w:rsidRPr="00523817">
        <w:rPr>
          <w:rFonts w:ascii="Times New Roman" w:hAnsi="Times New Roman"/>
          <w:sz w:val="24"/>
          <w:szCs w:val="24"/>
        </w:rPr>
        <w:t>na Trgu bana Josipa Jelačića i Trgu Petra Preradovića</w:t>
      </w:r>
      <w:bookmarkEnd w:id="4"/>
      <w:r w:rsidRPr="00523817">
        <w:rPr>
          <w:rFonts w:ascii="Times New Roman" w:hAnsi="Times New Roman"/>
          <w:sz w:val="24"/>
          <w:szCs w:val="24"/>
        </w:rPr>
        <w:t>, osim reklamnih natpisa u visini prizemlja</w:t>
      </w:r>
      <w:r>
        <w:rPr>
          <w:rFonts w:ascii="Times New Roman" w:hAnsi="Times New Roman"/>
          <w:sz w:val="24"/>
          <w:szCs w:val="24"/>
        </w:rPr>
        <w:t xml:space="preserve"> uz iznimku da je </w:t>
      </w:r>
      <w:r w:rsidRPr="00D82EB7">
        <w:rPr>
          <w:rFonts w:ascii="Times New Roman" w:hAnsi="Times New Roman"/>
          <w:color w:val="000000"/>
          <w:sz w:val="24"/>
          <w:szCs w:val="24"/>
          <w:shd w:val="clear" w:color="auto" w:fill="FFFFFF"/>
        </w:rPr>
        <w:t>dopušteno postavljanje reklamnih platna na građevinskim skelama ako se one postavljaju radi sanacije oštećenja na objektima za koje je stručnjak za brzu procjenu oštećenja utvrdio da su zbog djelovanja više sile (poplava, potres i slično) neuporabljivi ili privremeno neuporabljivi.</w:t>
      </w:r>
    </w:p>
    <w:p w:rsidR="00BF0B8A" w:rsidRPr="00D91D3B" w:rsidRDefault="00BF0B8A" w:rsidP="00BF0B8A">
      <w:pPr>
        <w:spacing w:after="0" w:line="240" w:lineRule="auto"/>
        <w:jc w:val="both"/>
        <w:rPr>
          <w:rFonts w:ascii="Times New Roman" w:hAnsi="Times New Roman"/>
          <w:sz w:val="24"/>
          <w:szCs w:val="24"/>
        </w:rPr>
      </w:pPr>
    </w:p>
    <w:p w:rsidR="00BF0B8A" w:rsidRPr="00D91D3B" w:rsidRDefault="00BF0B8A" w:rsidP="00BF0B8A">
      <w:pPr>
        <w:spacing w:after="0" w:line="240" w:lineRule="auto"/>
        <w:jc w:val="both"/>
        <w:rPr>
          <w:rFonts w:ascii="Times New Roman" w:hAnsi="Times New Roman"/>
          <w:sz w:val="24"/>
          <w:szCs w:val="24"/>
        </w:rPr>
      </w:pPr>
      <w:r w:rsidRPr="00D91D3B">
        <w:rPr>
          <w:rFonts w:ascii="Times New Roman" w:hAnsi="Times New Roman"/>
          <w:b/>
          <w:sz w:val="24"/>
          <w:szCs w:val="24"/>
        </w:rPr>
        <w:t xml:space="preserve">Člankom </w:t>
      </w:r>
      <w:r>
        <w:rPr>
          <w:rFonts w:ascii="Times New Roman" w:hAnsi="Times New Roman"/>
          <w:b/>
          <w:sz w:val="24"/>
          <w:szCs w:val="24"/>
        </w:rPr>
        <w:t xml:space="preserve">53. </w:t>
      </w:r>
      <w:r>
        <w:rPr>
          <w:rFonts w:ascii="Times New Roman" w:hAnsi="Times New Roman"/>
          <w:sz w:val="24"/>
          <w:szCs w:val="24"/>
        </w:rPr>
        <w:t xml:space="preserve">propisuje se da se površine javne namjene kojima upravlja Grad </w:t>
      </w:r>
      <w:r w:rsidRPr="00523817">
        <w:rPr>
          <w:rFonts w:ascii="Times New Roman" w:hAnsi="Times New Roman"/>
          <w:sz w:val="24"/>
          <w:szCs w:val="24"/>
        </w:rPr>
        <w:t>za postavljanje reklama i reklamnih panoa namijenjenih za komercijalno oglašavanje dodjeljuju se javnim natječajem</w:t>
      </w:r>
      <w:r>
        <w:rPr>
          <w:rFonts w:ascii="Times New Roman" w:hAnsi="Times New Roman"/>
          <w:sz w:val="24"/>
          <w:szCs w:val="24"/>
        </w:rPr>
        <w:t>.</w:t>
      </w:r>
    </w:p>
    <w:p w:rsidR="00BF0B8A" w:rsidRDefault="00BF0B8A" w:rsidP="00BF0B8A">
      <w:pPr>
        <w:spacing w:after="0" w:line="240" w:lineRule="auto"/>
        <w:jc w:val="both"/>
        <w:rPr>
          <w:rFonts w:ascii="Times New Roman" w:hAnsi="Times New Roman"/>
          <w:b/>
          <w:sz w:val="24"/>
          <w:szCs w:val="24"/>
        </w:rPr>
      </w:pPr>
    </w:p>
    <w:p w:rsidR="00BF0B8A" w:rsidRPr="00D91D3B" w:rsidRDefault="00BF0B8A" w:rsidP="00BF0B8A">
      <w:pPr>
        <w:spacing w:after="0" w:line="240" w:lineRule="auto"/>
        <w:jc w:val="both"/>
        <w:rPr>
          <w:rFonts w:ascii="Times New Roman" w:hAnsi="Times New Roman"/>
          <w:b/>
          <w:sz w:val="24"/>
          <w:szCs w:val="24"/>
        </w:rPr>
      </w:pPr>
      <w:r w:rsidRPr="00D91D3B">
        <w:rPr>
          <w:rFonts w:ascii="Times New Roman" w:hAnsi="Times New Roman"/>
          <w:b/>
          <w:sz w:val="24"/>
          <w:szCs w:val="24"/>
        </w:rPr>
        <w:t xml:space="preserve">Člankom </w:t>
      </w:r>
      <w:r>
        <w:rPr>
          <w:rFonts w:ascii="Times New Roman" w:hAnsi="Times New Roman"/>
          <w:b/>
          <w:sz w:val="24"/>
          <w:szCs w:val="24"/>
        </w:rPr>
        <w:t xml:space="preserve">54. </w:t>
      </w:r>
      <w:r w:rsidRPr="006E3CD0">
        <w:rPr>
          <w:rFonts w:ascii="Times New Roman" w:hAnsi="Times New Roman"/>
          <w:sz w:val="24"/>
          <w:szCs w:val="24"/>
        </w:rPr>
        <w:t>propisuje se da</w:t>
      </w:r>
      <w:r>
        <w:rPr>
          <w:rFonts w:ascii="Times New Roman" w:hAnsi="Times New Roman"/>
          <w:b/>
          <w:sz w:val="24"/>
          <w:szCs w:val="24"/>
        </w:rPr>
        <w:t xml:space="preserve">  </w:t>
      </w:r>
      <w:r w:rsidRPr="006E3CD0">
        <w:rPr>
          <w:rFonts w:ascii="Times New Roman" w:hAnsi="Times New Roman"/>
          <w:sz w:val="24"/>
          <w:szCs w:val="24"/>
        </w:rPr>
        <w:t>se</w:t>
      </w:r>
      <w:r>
        <w:rPr>
          <w:rFonts w:ascii="Times New Roman" w:hAnsi="Times New Roman"/>
          <w:b/>
          <w:sz w:val="24"/>
          <w:szCs w:val="24"/>
        </w:rPr>
        <w:t xml:space="preserve"> </w:t>
      </w:r>
      <w:r>
        <w:rPr>
          <w:rFonts w:ascii="Times New Roman" w:hAnsi="Times New Roman"/>
          <w:sz w:val="24"/>
          <w:szCs w:val="24"/>
        </w:rPr>
        <w:t>z</w:t>
      </w:r>
      <w:r w:rsidRPr="00392444">
        <w:rPr>
          <w:rFonts w:ascii="Times New Roman" w:hAnsi="Times New Roman"/>
          <w:sz w:val="24"/>
          <w:szCs w:val="24"/>
        </w:rPr>
        <w:t>aštitne naprave, plakati, ploče s tvrtkom, nazivom, jarboli, reklame i reklamni panoi moraju biti uredni i funkcionalno ispravni</w:t>
      </w:r>
      <w:r>
        <w:rPr>
          <w:rFonts w:ascii="Times New Roman" w:hAnsi="Times New Roman"/>
          <w:sz w:val="24"/>
          <w:szCs w:val="24"/>
        </w:rPr>
        <w:t xml:space="preserve"> i da a</w:t>
      </w:r>
      <w:r w:rsidRPr="00D91D3B">
        <w:rPr>
          <w:rFonts w:ascii="Times New Roman" w:hAnsi="Times New Roman"/>
          <w:sz w:val="24"/>
          <w:szCs w:val="24"/>
        </w:rPr>
        <w:t>ko se zaštitne naprave, plakati, ploče s tvrtkom ili nazivom, jarboli, plakati reklame i reklamni panoi postavljaju suprotno odredbama ove odluke, komunalni redar rješenjem će narediti njihovo uklanjanje</w:t>
      </w:r>
      <w:r w:rsidRPr="00392444">
        <w:rPr>
          <w:rFonts w:ascii="Times New Roman" w:hAnsi="Times New Roman"/>
          <w:sz w:val="24"/>
          <w:szCs w:val="24"/>
        </w:rPr>
        <w:t>.</w:t>
      </w:r>
      <w:r>
        <w:rPr>
          <w:rFonts w:ascii="Times New Roman" w:hAnsi="Times New Roman"/>
          <w:sz w:val="24"/>
          <w:szCs w:val="24"/>
        </w:rPr>
        <w:t xml:space="preserve"> </w:t>
      </w:r>
    </w:p>
    <w:p w:rsidR="00BF0B8A" w:rsidRDefault="00BF0B8A" w:rsidP="00BF0B8A">
      <w:pPr>
        <w:spacing w:after="0" w:line="240" w:lineRule="auto"/>
        <w:jc w:val="both"/>
        <w:rPr>
          <w:rFonts w:ascii="Times New Roman" w:hAnsi="Times New Roman"/>
          <w:sz w:val="24"/>
          <w:szCs w:val="24"/>
        </w:rPr>
      </w:pPr>
    </w:p>
    <w:p w:rsidR="00BF0B8A" w:rsidRDefault="00BF0B8A" w:rsidP="00BF0B8A">
      <w:pPr>
        <w:spacing w:after="0" w:line="240" w:lineRule="auto"/>
        <w:jc w:val="both"/>
        <w:rPr>
          <w:rFonts w:ascii="Times New Roman" w:hAnsi="Times New Roman"/>
          <w:sz w:val="24"/>
          <w:szCs w:val="24"/>
        </w:rPr>
      </w:pPr>
      <w:r w:rsidRPr="006E3CD0">
        <w:rPr>
          <w:rFonts w:ascii="Times New Roman" w:hAnsi="Times New Roman"/>
          <w:b/>
          <w:sz w:val="24"/>
          <w:szCs w:val="24"/>
        </w:rPr>
        <w:t xml:space="preserve">Člankom </w:t>
      </w:r>
      <w:r>
        <w:rPr>
          <w:rFonts w:ascii="Times New Roman" w:hAnsi="Times New Roman"/>
          <w:b/>
          <w:sz w:val="24"/>
          <w:szCs w:val="24"/>
        </w:rPr>
        <w:t>55</w:t>
      </w:r>
      <w:r>
        <w:rPr>
          <w:rFonts w:ascii="Times New Roman" w:hAnsi="Times New Roman"/>
          <w:sz w:val="24"/>
          <w:szCs w:val="24"/>
        </w:rPr>
        <w:t>. propisuje se da se z</w:t>
      </w:r>
      <w:r w:rsidRPr="00392444">
        <w:rPr>
          <w:rFonts w:ascii="Times New Roman" w:hAnsi="Times New Roman"/>
          <w:sz w:val="24"/>
          <w:szCs w:val="24"/>
        </w:rPr>
        <w:t>a postavljanje ploča s natpisom, jarbola,</w:t>
      </w:r>
      <w:r>
        <w:rPr>
          <w:rFonts w:ascii="Times New Roman" w:hAnsi="Times New Roman"/>
          <w:sz w:val="24"/>
          <w:szCs w:val="24"/>
        </w:rPr>
        <w:t xml:space="preserve"> </w:t>
      </w:r>
      <w:r w:rsidRPr="00392444">
        <w:rPr>
          <w:rFonts w:ascii="Times New Roman" w:hAnsi="Times New Roman"/>
          <w:sz w:val="24"/>
          <w:szCs w:val="24"/>
        </w:rPr>
        <w:t>plakata, reklama i reklamnih panoa na  površine</w:t>
      </w:r>
      <w:r>
        <w:rPr>
          <w:rFonts w:ascii="Times New Roman" w:hAnsi="Times New Roman"/>
          <w:sz w:val="24"/>
          <w:szCs w:val="24"/>
        </w:rPr>
        <w:t xml:space="preserve"> javne namjene</w:t>
      </w:r>
      <w:r w:rsidRPr="00392444">
        <w:rPr>
          <w:rFonts w:ascii="Times New Roman" w:hAnsi="Times New Roman"/>
          <w:sz w:val="24"/>
          <w:szCs w:val="24"/>
        </w:rPr>
        <w:t>, zemljišta i objekte u vlasništvu drugih, plaća naknada</w:t>
      </w:r>
      <w:r>
        <w:rPr>
          <w:rFonts w:ascii="Times New Roman" w:hAnsi="Times New Roman"/>
          <w:sz w:val="24"/>
          <w:szCs w:val="24"/>
        </w:rPr>
        <w:t xml:space="preserve"> te da naknadu, zone i način postavljanja </w:t>
      </w:r>
      <w:r w:rsidRPr="00D82EB7">
        <w:rPr>
          <w:rFonts w:ascii="Times New Roman" w:hAnsi="Times New Roman"/>
          <w:sz w:val="24"/>
          <w:szCs w:val="24"/>
        </w:rPr>
        <w:t>zaštitnih naprava, ploča s tvrtkom, nazivom i natpisom, jarbola, plakata, reklama i reklamnih panoa unutar zona pravilnikom propisuje gradonačelnik</w:t>
      </w:r>
      <w:r>
        <w:rPr>
          <w:rFonts w:ascii="Times New Roman" w:hAnsi="Times New Roman"/>
          <w:sz w:val="24"/>
          <w:szCs w:val="24"/>
        </w:rPr>
        <w:t xml:space="preserve">. </w:t>
      </w:r>
    </w:p>
    <w:p w:rsidR="00BF0B8A" w:rsidRDefault="00BF0B8A" w:rsidP="00BF0B8A">
      <w:pPr>
        <w:spacing w:after="0" w:line="240" w:lineRule="auto"/>
        <w:jc w:val="both"/>
        <w:rPr>
          <w:rFonts w:ascii="Times New Roman" w:hAnsi="Times New Roman"/>
          <w:b/>
          <w:sz w:val="24"/>
          <w:szCs w:val="24"/>
        </w:rPr>
      </w:pPr>
    </w:p>
    <w:p w:rsidR="00BF0B8A" w:rsidRDefault="00BF0B8A" w:rsidP="00BF0B8A">
      <w:pPr>
        <w:spacing w:after="0" w:line="240" w:lineRule="auto"/>
        <w:jc w:val="both"/>
        <w:rPr>
          <w:rFonts w:ascii="Times New Roman" w:hAnsi="Times New Roman"/>
          <w:sz w:val="24"/>
          <w:szCs w:val="24"/>
        </w:rPr>
      </w:pPr>
      <w:r w:rsidRPr="006E3CD0">
        <w:rPr>
          <w:rFonts w:ascii="Times New Roman" w:hAnsi="Times New Roman"/>
          <w:b/>
          <w:sz w:val="24"/>
          <w:szCs w:val="24"/>
        </w:rPr>
        <w:t xml:space="preserve">Člancima </w:t>
      </w:r>
      <w:r>
        <w:rPr>
          <w:rFonts w:ascii="Times New Roman" w:hAnsi="Times New Roman"/>
          <w:b/>
          <w:sz w:val="24"/>
          <w:szCs w:val="24"/>
        </w:rPr>
        <w:t xml:space="preserve">56. i 57. </w:t>
      </w:r>
      <w:r>
        <w:rPr>
          <w:rFonts w:ascii="Times New Roman" w:hAnsi="Times New Roman"/>
          <w:sz w:val="24"/>
          <w:szCs w:val="24"/>
        </w:rPr>
        <w:t xml:space="preserve"> propisuje se kada se i u kojem roku mogu na temelju rješenja gradskog upravnog tijela za komunalne poslove mogu postavljati privremene građevine za potrebe sajmova i javnih manifestacija te da se za postavljanje privremenih građevina plaća se naknada i sklapa se ugovor.</w:t>
      </w:r>
    </w:p>
    <w:p w:rsidR="00BF0B8A" w:rsidRDefault="00BF0B8A" w:rsidP="00BF0B8A">
      <w:pPr>
        <w:spacing w:after="0" w:line="240" w:lineRule="auto"/>
        <w:jc w:val="both"/>
        <w:rPr>
          <w:rFonts w:ascii="Times New Roman" w:hAnsi="Times New Roman"/>
          <w:sz w:val="24"/>
          <w:szCs w:val="24"/>
        </w:rPr>
      </w:pPr>
    </w:p>
    <w:p w:rsidR="00BF0B8A" w:rsidRPr="00764C17" w:rsidRDefault="00BF0B8A" w:rsidP="00BF0B8A">
      <w:pPr>
        <w:spacing w:after="0" w:line="240" w:lineRule="auto"/>
        <w:jc w:val="both"/>
        <w:rPr>
          <w:rFonts w:ascii="Times New Roman" w:hAnsi="Times New Roman"/>
          <w:sz w:val="24"/>
          <w:szCs w:val="24"/>
        </w:rPr>
      </w:pPr>
      <w:r w:rsidRPr="002248FA">
        <w:rPr>
          <w:rFonts w:ascii="Times New Roman" w:hAnsi="Times New Roman"/>
          <w:b/>
          <w:sz w:val="24"/>
          <w:szCs w:val="24"/>
        </w:rPr>
        <w:t xml:space="preserve">Člankom </w:t>
      </w:r>
      <w:r>
        <w:rPr>
          <w:rFonts w:ascii="Times New Roman" w:hAnsi="Times New Roman"/>
          <w:b/>
          <w:sz w:val="24"/>
          <w:szCs w:val="24"/>
        </w:rPr>
        <w:t>58</w:t>
      </w:r>
      <w:r w:rsidRPr="002248FA">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propisuje se kada se na površinama javne namjene, </w:t>
      </w:r>
      <w:r w:rsidRPr="00764C17">
        <w:rPr>
          <w:rFonts w:ascii="Times New Roman" w:hAnsi="Times New Roman"/>
          <w:sz w:val="24"/>
          <w:szCs w:val="24"/>
        </w:rPr>
        <w:t xml:space="preserve">površinama javne namjene koje su Grad Zagreb ili Republika Hrvatska dali na upravljanje ili korištenje trgovačkim društvima, ustanovama i drugim subjektima i površinama na kojima pravo vlasništva, odnosno </w:t>
      </w:r>
      <w:r w:rsidRPr="00764C17">
        <w:rPr>
          <w:rFonts w:ascii="Times New Roman" w:hAnsi="Times New Roman"/>
          <w:sz w:val="24"/>
          <w:szCs w:val="24"/>
        </w:rPr>
        <w:lastRenderedPageBreak/>
        <w:t>pravo upravljanja imaju druge osobe</w:t>
      </w:r>
      <w:r>
        <w:rPr>
          <w:rFonts w:ascii="Times New Roman" w:hAnsi="Times New Roman"/>
          <w:sz w:val="24"/>
          <w:szCs w:val="24"/>
        </w:rPr>
        <w:t xml:space="preserve"> mogu postavljati </w:t>
      </w:r>
      <w:r w:rsidRPr="00583D94">
        <w:rPr>
          <w:rFonts w:ascii="Times New Roman" w:hAnsi="Times New Roman"/>
          <w:sz w:val="24"/>
          <w:szCs w:val="24"/>
        </w:rPr>
        <w:t>objekti, uređaji, pokretne naprave, oprema, prigodne zastave, ukrasi, božićna drvca i druga slična prigodna oprema.</w:t>
      </w:r>
      <w:r>
        <w:rPr>
          <w:rFonts w:ascii="Times New Roman" w:hAnsi="Times New Roman"/>
          <w:sz w:val="24"/>
          <w:szCs w:val="24"/>
        </w:rPr>
        <w:t xml:space="preserve"> </w:t>
      </w:r>
    </w:p>
    <w:p w:rsidR="00BF0B8A" w:rsidRDefault="00BF0B8A" w:rsidP="00BF0B8A">
      <w:pPr>
        <w:spacing w:after="0" w:line="240" w:lineRule="auto"/>
        <w:jc w:val="both"/>
        <w:rPr>
          <w:rFonts w:ascii="Times New Roman" w:hAnsi="Times New Roman"/>
          <w:b/>
          <w:sz w:val="24"/>
          <w:szCs w:val="24"/>
        </w:rPr>
      </w:pPr>
    </w:p>
    <w:p w:rsidR="00BF0B8A" w:rsidRDefault="00BF0B8A" w:rsidP="00BF0B8A">
      <w:pPr>
        <w:spacing w:after="0" w:line="240" w:lineRule="auto"/>
        <w:jc w:val="both"/>
        <w:rPr>
          <w:rFonts w:ascii="Times New Roman" w:hAnsi="Times New Roman"/>
          <w:sz w:val="24"/>
          <w:szCs w:val="24"/>
        </w:rPr>
      </w:pPr>
      <w:r w:rsidRPr="002248FA">
        <w:rPr>
          <w:rFonts w:ascii="Times New Roman" w:hAnsi="Times New Roman"/>
          <w:b/>
          <w:sz w:val="24"/>
          <w:szCs w:val="24"/>
        </w:rPr>
        <w:t xml:space="preserve">Člankom </w:t>
      </w:r>
      <w:r>
        <w:rPr>
          <w:rFonts w:ascii="Times New Roman" w:hAnsi="Times New Roman"/>
          <w:b/>
          <w:sz w:val="24"/>
          <w:szCs w:val="24"/>
        </w:rPr>
        <w:t>59</w:t>
      </w:r>
      <w:r w:rsidRPr="002248FA">
        <w:rPr>
          <w:rFonts w:ascii="Times New Roman" w:hAnsi="Times New Roman"/>
          <w:b/>
          <w:sz w:val="24"/>
          <w:szCs w:val="24"/>
        </w:rPr>
        <w:t>.</w:t>
      </w:r>
      <w:r w:rsidRPr="002248FA">
        <w:rPr>
          <w:rFonts w:ascii="Times New Roman" w:hAnsi="Times New Roman"/>
          <w:sz w:val="24"/>
          <w:szCs w:val="24"/>
        </w:rPr>
        <w:t xml:space="preserve"> propisuje se da se kiosci</w:t>
      </w:r>
      <w:r w:rsidRPr="00392444">
        <w:rPr>
          <w:rFonts w:ascii="Times New Roman" w:hAnsi="Times New Roman"/>
          <w:sz w:val="24"/>
          <w:szCs w:val="24"/>
        </w:rPr>
        <w:t xml:space="preserve"> građevinske bruto površine do 15 m</w:t>
      </w:r>
      <w:r w:rsidRPr="00392444">
        <w:rPr>
          <w:rFonts w:ascii="Times New Roman" w:hAnsi="Times New Roman"/>
          <w:sz w:val="24"/>
          <w:szCs w:val="24"/>
          <w:vertAlign w:val="superscript"/>
        </w:rPr>
        <w:t xml:space="preserve">2 </w:t>
      </w:r>
      <w:r w:rsidRPr="00392444">
        <w:rPr>
          <w:rFonts w:ascii="Times New Roman" w:hAnsi="Times New Roman"/>
          <w:sz w:val="24"/>
          <w:szCs w:val="24"/>
        </w:rPr>
        <w:t>na površine javne namjene postavljaju se na temelju rješenja gradskoga upravnog tijela nadležnog za komunalne poslove</w:t>
      </w:r>
      <w:r>
        <w:rPr>
          <w:rFonts w:ascii="Times New Roman" w:hAnsi="Times New Roman"/>
          <w:sz w:val="24"/>
          <w:szCs w:val="24"/>
        </w:rPr>
        <w:t>.</w:t>
      </w:r>
    </w:p>
    <w:p w:rsidR="00BF0B8A" w:rsidRDefault="00BF0B8A" w:rsidP="00BF0B8A">
      <w:pPr>
        <w:spacing w:after="0" w:line="240" w:lineRule="auto"/>
        <w:jc w:val="both"/>
        <w:rPr>
          <w:rFonts w:ascii="Times New Roman" w:hAnsi="Times New Roman"/>
          <w:sz w:val="24"/>
          <w:szCs w:val="24"/>
        </w:rPr>
      </w:pPr>
    </w:p>
    <w:p w:rsidR="00BF0B8A" w:rsidRPr="00392444" w:rsidRDefault="00BF0B8A" w:rsidP="00BF0B8A">
      <w:pPr>
        <w:spacing w:after="0" w:line="240" w:lineRule="auto"/>
        <w:jc w:val="both"/>
        <w:rPr>
          <w:rFonts w:ascii="Times New Roman" w:hAnsi="Times New Roman"/>
          <w:b/>
          <w:sz w:val="24"/>
          <w:szCs w:val="24"/>
        </w:rPr>
      </w:pPr>
      <w:r w:rsidRPr="00EE3781">
        <w:rPr>
          <w:rFonts w:ascii="Times New Roman" w:hAnsi="Times New Roman"/>
          <w:b/>
          <w:sz w:val="24"/>
          <w:szCs w:val="24"/>
        </w:rPr>
        <w:t xml:space="preserve">Člankom </w:t>
      </w:r>
      <w:r>
        <w:rPr>
          <w:rFonts w:ascii="Times New Roman" w:hAnsi="Times New Roman"/>
          <w:b/>
          <w:sz w:val="24"/>
          <w:szCs w:val="24"/>
        </w:rPr>
        <w:t>60</w:t>
      </w:r>
      <w:r w:rsidRPr="00EE3781">
        <w:rPr>
          <w:rFonts w:ascii="Times New Roman" w:hAnsi="Times New Roman"/>
          <w:b/>
          <w:sz w:val="24"/>
          <w:szCs w:val="24"/>
        </w:rPr>
        <w:t>.</w:t>
      </w:r>
      <w:r>
        <w:rPr>
          <w:rFonts w:ascii="Times New Roman" w:hAnsi="Times New Roman"/>
          <w:sz w:val="24"/>
          <w:szCs w:val="24"/>
        </w:rPr>
        <w:t xml:space="preserve"> propisuje se da l</w:t>
      </w:r>
      <w:r w:rsidRPr="00392444">
        <w:rPr>
          <w:rFonts w:ascii="Times New Roman" w:hAnsi="Times New Roman"/>
          <w:sz w:val="24"/>
          <w:szCs w:val="24"/>
        </w:rPr>
        <w:t xml:space="preserve">okacije </w:t>
      </w:r>
      <w:r w:rsidRPr="00764C17">
        <w:rPr>
          <w:rFonts w:ascii="Times New Roman" w:hAnsi="Times New Roman"/>
          <w:sz w:val="24"/>
          <w:szCs w:val="24"/>
        </w:rPr>
        <w:t>za postavljanje kioska, njihovu namjenu i vanjski izgled sukladno  posebnim propisima odlukom određuje Gradska skupština na gradonačelnikov prijedlog uz mišljenje gradskog upravnog tijela nadležnog za zaštitu spomenika kulture i prirode.</w:t>
      </w:r>
    </w:p>
    <w:p w:rsidR="00BF0B8A" w:rsidRDefault="00BF0B8A" w:rsidP="00BF0B8A">
      <w:pPr>
        <w:adjustRightInd w:val="0"/>
        <w:spacing w:after="0" w:line="240" w:lineRule="auto"/>
        <w:jc w:val="both"/>
        <w:rPr>
          <w:rFonts w:ascii="Times New Roman" w:hAnsi="Times New Roman"/>
          <w:b/>
          <w:sz w:val="24"/>
          <w:szCs w:val="24"/>
        </w:rPr>
      </w:pPr>
    </w:p>
    <w:p w:rsidR="00BF0B8A" w:rsidRDefault="00BF0B8A" w:rsidP="00BF0B8A">
      <w:pPr>
        <w:spacing w:after="0" w:line="240" w:lineRule="auto"/>
        <w:jc w:val="both"/>
        <w:rPr>
          <w:rFonts w:ascii="Times New Roman" w:hAnsi="Times New Roman"/>
          <w:sz w:val="24"/>
          <w:szCs w:val="24"/>
        </w:rPr>
      </w:pPr>
      <w:r>
        <w:rPr>
          <w:rFonts w:ascii="Times New Roman" w:hAnsi="Times New Roman"/>
          <w:b/>
          <w:sz w:val="24"/>
          <w:szCs w:val="24"/>
        </w:rPr>
        <w:t xml:space="preserve">Člankom 61.  </w:t>
      </w:r>
      <w:r w:rsidRPr="00EE3781">
        <w:rPr>
          <w:rFonts w:ascii="Times New Roman" w:hAnsi="Times New Roman"/>
          <w:sz w:val="24"/>
          <w:szCs w:val="24"/>
        </w:rPr>
        <w:t>propisuje</w:t>
      </w:r>
      <w:r>
        <w:rPr>
          <w:rFonts w:ascii="Times New Roman" w:hAnsi="Times New Roman"/>
          <w:sz w:val="24"/>
          <w:szCs w:val="24"/>
        </w:rPr>
        <w:t xml:space="preserve"> se da se pokretne naprave </w:t>
      </w:r>
      <w:r w:rsidRPr="00392444">
        <w:rPr>
          <w:rFonts w:ascii="Times New Roman" w:hAnsi="Times New Roman"/>
          <w:sz w:val="24"/>
          <w:szCs w:val="24"/>
        </w:rPr>
        <w:t>postavljaju na temelju rješenja gradskoga upravnog tijela nadležnog za komunalne poslove</w:t>
      </w:r>
      <w:r>
        <w:rPr>
          <w:rFonts w:ascii="Times New Roman" w:hAnsi="Times New Roman"/>
          <w:sz w:val="24"/>
          <w:szCs w:val="24"/>
        </w:rPr>
        <w:t>.</w:t>
      </w:r>
    </w:p>
    <w:p w:rsidR="00BF0B8A" w:rsidRDefault="00BF0B8A" w:rsidP="00BF0B8A">
      <w:pPr>
        <w:spacing w:after="0" w:line="240" w:lineRule="auto"/>
        <w:rPr>
          <w:rFonts w:ascii="Times New Roman" w:hAnsi="Times New Roman"/>
          <w:b/>
          <w:sz w:val="24"/>
          <w:szCs w:val="24"/>
        </w:rPr>
      </w:pPr>
    </w:p>
    <w:p w:rsidR="00BF0B8A" w:rsidRDefault="00BF0B8A" w:rsidP="00BF0B8A">
      <w:pPr>
        <w:spacing w:after="0" w:line="240" w:lineRule="auto"/>
        <w:jc w:val="both"/>
        <w:rPr>
          <w:rFonts w:ascii="Times New Roman" w:hAnsi="Times New Roman"/>
          <w:sz w:val="24"/>
          <w:szCs w:val="24"/>
        </w:rPr>
      </w:pPr>
      <w:r>
        <w:rPr>
          <w:rFonts w:ascii="Times New Roman" w:hAnsi="Times New Roman"/>
          <w:b/>
          <w:sz w:val="24"/>
          <w:szCs w:val="24"/>
        </w:rPr>
        <w:t xml:space="preserve">Člankom 62. </w:t>
      </w:r>
      <w:r w:rsidRPr="00EE3781">
        <w:rPr>
          <w:rFonts w:ascii="Times New Roman" w:hAnsi="Times New Roman"/>
          <w:sz w:val="24"/>
          <w:szCs w:val="24"/>
        </w:rPr>
        <w:t xml:space="preserve">propisuje se da </w:t>
      </w:r>
      <w:r>
        <w:rPr>
          <w:rFonts w:ascii="Times New Roman" w:hAnsi="Times New Roman"/>
          <w:sz w:val="24"/>
          <w:szCs w:val="24"/>
        </w:rPr>
        <w:t>l</w:t>
      </w:r>
      <w:r w:rsidRPr="00EE3781">
        <w:rPr>
          <w:rFonts w:ascii="Times New Roman" w:hAnsi="Times New Roman"/>
          <w:sz w:val="24"/>
          <w:szCs w:val="24"/>
        </w:rPr>
        <w:t>okacije</w:t>
      </w:r>
      <w:r w:rsidRPr="00392444">
        <w:rPr>
          <w:rFonts w:ascii="Times New Roman" w:hAnsi="Times New Roman"/>
          <w:sz w:val="24"/>
          <w:szCs w:val="24"/>
        </w:rPr>
        <w:t xml:space="preserve"> za postavljanje pokretnih naprava</w:t>
      </w:r>
      <w:r>
        <w:rPr>
          <w:rFonts w:ascii="Times New Roman" w:hAnsi="Times New Roman"/>
          <w:sz w:val="24"/>
          <w:szCs w:val="24"/>
        </w:rPr>
        <w:t>,</w:t>
      </w:r>
      <w:r w:rsidRPr="00392444">
        <w:rPr>
          <w:rFonts w:ascii="Times New Roman" w:hAnsi="Times New Roman"/>
          <w:sz w:val="24"/>
          <w:szCs w:val="24"/>
        </w:rPr>
        <w:t xml:space="preserve"> </w:t>
      </w:r>
      <w:r w:rsidRPr="00945DD4">
        <w:rPr>
          <w:rFonts w:ascii="Times New Roman" w:hAnsi="Times New Roman"/>
          <w:sz w:val="24"/>
          <w:szCs w:val="24"/>
        </w:rPr>
        <w:t>njihovu namjenu i vanjski izgled u skladu s posebnim propisima,</w:t>
      </w:r>
      <w:r>
        <w:rPr>
          <w:rFonts w:ascii="Times New Roman" w:hAnsi="Times New Roman"/>
          <w:sz w:val="24"/>
          <w:szCs w:val="24"/>
        </w:rPr>
        <w:t xml:space="preserve"> </w:t>
      </w:r>
      <w:r w:rsidRPr="00945DD4">
        <w:rPr>
          <w:rFonts w:ascii="Times New Roman" w:hAnsi="Times New Roman"/>
          <w:sz w:val="24"/>
          <w:szCs w:val="24"/>
        </w:rPr>
        <w:t>osim za prigodne manifestacije, postavljanje otvorenih terasa</w:t>
      </w:r>
      <w:r>
        <w:rPr>
          <w:rFonts w:ascii="Times New Roman" w:hAnsi="Times New Roman"/>
          <w:sz w:val="24"/>
          <w:szCs w:val="24"/>
        </w:rPr>
        <w:t xml:space="preserve">, </w:t>
      </w:r>
      <w:r w:rsidRPr="00945DD4">
        <w:rPr>
          <w:rFonts w:ascii="Times New Roman" w:hAnsi="Times New Roman"/>
          <w:sz w:val="24"/>
          <w:szCs w:val="24"/>
        </w:rPr>
        <w:t>čuvarskih kućica</w:t>
      </w:r>
      <w:r w:rsidRPr="00583D94">
        <w:rPr>
          <w:rFonts w:ascii="Times New Roman" w:hAnsi="Times New Roman"/>
          <w:sz w:val="24"/>
          <w:szCs w:val="24"/>
        </w:rPr>
        <w:t>, bankomata, ledenica i rashladnih vitrina uz kioske, odlukom određuje Gradska</w:t>
      </w:r>
      <w:r w:rsidRPr="00945DD4">
        <w:rPr>
          <w:rFonts w:ascii="Times New Roman" w:hAnsi="Times New Roman"/>
          <w:sz w:val="24"/>
          <w:szCs w:val="24"/>
        </w:rPr>
        <w:t xml:space="preserve"> skupština na gradonačelnikov prijedlog uz mišljenje gradskog upravnog tijela nadležnog za zaštitu spomenika kulture i prirode.</w:t>
      </w:r>
    </w:p>
    <w:p w:rsidR="00BF0B8A" w:rsidRDefault="00BF0B8A" w:rsidP="00BF0B8A">
      <w:pPr>
        <w:spacing w:after="0" w:line="240" w:lineRule="auto"/>
        <w:jc w:val="both"/>
        <w:rPr>
          <w:rFonts w:ascii="Times New Roman" w:hAnsi="Times New Roman"/>
          <w:sz w:val="24"/>
          <w:szCs w:val="24"/>
        </w:rPr>
      </w:pPr>
    </w:p>
    <w:p w:rsidR="00BF0B8A" w:rsidRPr="00764C17" w:rsidRDefault="00BF0B8A" w:rsidP="00BF0B8A">
      <w:pPr>
        <w:spacing w:after="0" w:line="240" w:lineRule="auto"/>
        <w:jc w:val="both"/>
        <w:rPr>
          <w:rFonts w:ascii="Times New Roman" w:hAnsi="Times New Roman"/>
          <w:sz w:val="24"/>
          <w:szCs w:val="24"/>
        </w:rPr>
      </w:pPr>
      <w:r>
        <w:rPr>
          <w:rFonts w:ascii="Times New Roman" w:hAnsi="Times New Roman"/>
          <w:b/>
          <w:sz w:val="24"/>
          <w:szCs w:val="24"/>
        </w:rPr>
        <w:t xml:space="preserve">Člankom 63. </w:t>
      </w:r>
      <w:r>
        <w:rPr>
          <w:rFonts w:ascii="Times New Roman" w:hAnsi="Times New Roman"/>
          <w:sz w:val="24"/>
          <w:szCs w:val="24"/>
        </w:rPr>
        <w:t xml:space="preserve">propisuje se tip i veličina pokretnih naprava </w:t>
      </w:r>
      <w:r w:rsidRPr="00945DD4">
        <w:rPr>
          <w:rFonts w:ascii="Times New Roman" w:hAnsi="Times New Roman"/>
          <w:sz w:val="24"/>
          <w:szCs w:val="24"/>
        </w:rPr>
        <w:t>za prigodne manifestacije, postavljanje otvorenih terasa</w:t>
      </w:r>
      <w:r>
        <w:rPr>
          <w:rFonts w:ascii="Times New Roman" w:hAnsi="Times New Roman"/>
          <w:sz w:val="24"/>
          <w:szCs w:val="24"/>
        </w:rPr>
        <w:t xml:space="preserve">, </w:t>
      </w:r>
      <w:r w:rsidRPr="00945DD4">
        <w:rPr>
          <w:rFonts w:ascii="Times New Roman" w:hAnsi="Times New Roman"/>
          <w:sz w:val="24"/>
          <w:szCs w:val="24"/>
        </w:rPr>
        <w:t>čuvarskih kućica</w:t>
      </w:r>
      <w:r w:rsidRPr="00583D94">
        <w:rPr>
          <w:rFonts w:ascii="Times New Roman" w:hAnsi="Times New Roman"/>
          <w:sz w:val="24"/>
          <w:szCs w:val="24"/>
        </w:rPr>
        <w:t>, bankomata, ledenica i rashladnih vitrina uz kioske</w:t>
      </w:r>
      <w:r>
        <w:rPr>
          <w:rFonts w:ascii="Times New Roman" w:hAnsi="Times New Roman"/>
          <w:sz w:val="24"/>
          <w:szCs w:val="24"/>
        </w:rPr>
        <w:t>.</w:t>
      </w:r>
    </w:p>
    <w:p w:rsidR="00BF0B8A" w:rsidRDefault="00BF0B8A" w:rsidP="00BF0B8A">
      <w:pPr>
        <w:spacing w:after="0" w:line="240" w:lineRule="auto"/>
        <w:rPr>
          <w:rFonts w:ascii="Times New Roman" w:hAnsi="Times New Roman"/>
          <w:sz w:val="24"/>
          <w:szCs w:val="24"/>
        </w:rPr>
      </w:pPr>
    </w:p>
    <w:p w:rsidR="00BF0B8A" w:rsidRDefault="00BF0B8A" w:rsidP="00BF0B8A">
      <w:pPr>
        <w:spacing w:after="0" w:line="240" w:lineRule="auto"/>
        <w:rPr>
          <w:rFonts w:ascii="Times New Roman" w:hAnsi="Times New Roman"/>
          <w:sz w:val="24"/>
          <w:szCs w:val="24"/>
        </w:rPr>
      </w:pPr>
      <w:r w:rsidRPr="00EE3781">
        <w:rPr>
          <w:rFonts w:ascii="Times New Roman" w:hAnsi="Times New Roman"/>
          <w:b/>
          <w:sz w:val="24"/>
          <w:szCs w:val="24"/>
        </w:rPr>
        <w:t xml:space="preserve">Člankom </w:t>
      </w:r>
      <w:r>
        <w:rPr>
          <w:rFonts w:ascii="Times New Roman" w:hAnsi="Times New Roman"/>
          <w:b/>
          <w:sz w:val="24"/>
          <w:szCs w:val="24"/>
        </w:rPr>
        <w:t>64</w:t>
      </w:r>
      <w:r>
        <w:rPr>
          <w:rFonts w:ascii="Times New Roman" w:hAnsi="Times New Roman"/>
          <w:sz w:val="24"/>
          <w:szCs w:val="24"/>
        </w:rPr>
        <w:t>.  propisuje se da  p</w:t>
      </w:r>
      <w:r w:rsidRPr="00392444">
        <w:rPr>
          <w:rFonts w:ascii="Times New Roman" w:hAnsi="Times New Roman"/>
          <w:sz w:val="24"/>
          <w:szCs w:val="24"/>
        </w:rPr>
        <w:t>ostupak dodjele lokacije za postavljanje kioska, pokretnih naprava, odlukom određuje Gradska skupština</w:t>
      </w:r>
      <w:r>
        <w:rPr>
          <w:rFonts w:ascii="Times New Roman" w:hAnsi="Times New Roman"/>
          <w:sz w:val="24"/>
          <w:szCs w:val="24"/>
        </w:rPr>
        <w:t>.</w:t>
      </w:r>
    </w:p>
    <w:p w:rsidR="00BF0B8A" w:rsidRPr="00392444" w:rsidRDefault="00BF0B8A" w:rsidP="00BF0B8A">
      <w:pPr>
        <w:spacing w:after="0" w:line="240" w:lineRule="auto"/>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b/>
          <w:sz w:val="24"/>
          <w:szCs w:val="24"/>
        </w:rPr>
      </w:pPr>
      <w:r w:rsidRPr="0070607D">
        <w:rPr>
          <w:rFonts w:ascii="Times New Roman" w:hAnsi="Times New Roman"/>
          <w:b/>
          <w:sz w:val="24"/>
          <w:szCs w:val="24"/>
        </w:rPr>
        <w:t>Člankom 65</w:t>
      </w:r>
      <w:r w:rsidRPr="0070607D">
        <w:rPr>
          <w:rFonts w:ascii="Times New Roman" w:hAnsi="Times New Roman"/>
          <w:sz w:val="24"/>
          <w:szCs w:val="24"/>
        </w:rPr>
        <w:t>. propisuje se postupak ishođenja rješenja za postavljanje otvorenih terasa na površinama javne namjene i zemljištu u vlasništvu pravnih ili fizičkih osoba koje neposredno graniče s površinom javne namjene.</w:t>
      </w:r>
    </w:p>
    <w:p w:rsidR="00BF0B8A" w:rsidRPr="0070607D" w:rsidRDefault="00BF0B8A" w:rsidP="00BF0B8A">
      <w:pPr>
        <w:spacing w:after="0" w:line="240" w:lineRule="auto"/>
        <w:jc w:val="both"/>
        <w:rPr>
          <w:rFonts w:ascii="Times New Roman" w:hAnsi="Times New Roman"/>
          <w:b/>
          <w:sz w:val="24"/>
          <w:szCs w:val="24"/>
        </w:rPr>
      </w:pPr>
    </w:p>
    <w:p w:rsidR="00BF0B8A" w:rsidRPr="0070607D" w:rsidRDefault="00BF0B8A" w:rsidP="00BF0B8A">
      <w:pPr>
        <w:spacing w:after="0" w:line="240" w:lineRule="auto"/>
        <w:jc w:val="both"/>
        <w:rPr>
          <w:rFonts w:ascii="Times New Roman" w:hAnsi="Times New Roman"/>
          <w:b/>
          <w:sz w:val="24"/>
          <w:szCs w:val="24"/>
        </w:rPr>
      </w:pPr>
    </w:p>
    <w:p w:rsidR="00BF0B8A" w:rsidRPr="0070607D" w:rsidRDefault="00BF0B8A" w:rsidP="00BF0B8A">
      <w:pPr>
        <w:spacing w:after="0" w:line="240" w:lineRule="auto"/>
        <w:jc w:val="both"/>
        <w:rPr>
          <w:rFonts w:ascii="Times New Roman" w:hAnsi="Times New Roman"/>
          <w:b/>
          <w:sz w:val="24"/>
          <w:szCs w:val="24"/>
        </w:rPr>
      </w:pPr>
      <w:r w:rsidRPr="0070607D">
        <w:rPr>
          <w:rFonts w:ascii="Times New Roman" w:hAnsi="Times New Roman"/>
          <w:b/>
          <w:sz w:val="24"/>
          <w:szCs w:val="24"/>
        </w:rPr>
        <w:t xml:space="preserve">Člankom 66. i 67. </w:t>
      </w:r>
      <w:r w:rsidRPr="0070607D">
        <w:rPr>
          <w:rFonts w:ascii="Times New Roman" w:hAnsi="Times New Roman"/>
          <w:sz w:val="24"/>
          <w:szCs w:val="24"/>
        </w:rPr>
        <w:t>propisuju se kriteriji prostornog okvira postavljanja otvorenih terasa na prostoru ispred ugostiteljskih objekata, zanatskih ili drugih radnji (u pravilu ispred poslovnog prostora) i na lokacijama na kojima se posluživanje hrane i pića obavlja na kolniku (pješačka zona) i trgovima.</w:t>
      </w:r>
    </w:p>
    <w:p w:rsidR="00BF0B8A" w:rsidRPr="0070607D" w:rsidRDefault="00BF0B8A" w:rsidP="00BF0B8A">
      <w:pPr>
        <w:spacing w:after="0" w:line="240" w:lineRule="auto"/>
        <w:jc w:val="both"/>
        <w:rPr>
          <w:rFonts w:ascii="Times New Roman" w:hAnsi="Times New Roman"/>
          <w:b/>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68. i 69.  </w:t>
      </w:r>
      <w:r w:rsidRPr="0070607D">
        <w:rPr>
          <w:rFonts w:ascii="Times New Roman" w:hAnsi="Times New Roman"/>
          <w:sz w:val="24"/>
          <w:szCs w:val="24"/>
        </w:rPr>
        <w:t>propisuje se oprema koju je dopušteno postaviti na otvorenoj terasi te postupak ishođenja rješenja za postavljanje opreme za vrijeme božićnih blagdana.</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70.  </w:t>
      </w:r>
      <w:r w:rsidRPr="0070607D">
        <w:rPr>
          <w:rFonts w:ascii="Times New Roman" w:hAnsi="Times New Roman"/>
          <w:sz w:val="24"/>
          <w:szCs w:val="24"/>
        </w:rPr>
        <w:t>propisuju se okvirne karakteristike stolova i stolaca na otvorenoj terasi te iznimke, ovisne o prostoru postavljanja.</w:t>
      </w:r>
    </w:p>
    <w:p w:rsidR="00BF0B8A" w:rsidRPr="0070607D" w:rsidRDefault="00BF0B8A" w:rsidP="00BF0B8A">
      <w:pPr>
        <w:spacing w:after="0" w:line="240" w:lineRule="auto"/>
        <w:jc w:val="both"/>
        <w:rPr>
          <w:rFonts w:ascii="Times New Roman" w:hAnsi="Times New Roman"/>
          <w:b/>
          <w:sz w:val="24"/>
          <w:szCs w:val="24"/>
        </w:rPr>
      </w:pPr>
    </w:p>
    <w:p w:rsidR="00BF0B8A" w:rsidRPr="0070607D" w:rsidRDefault="00BF0B8A" w:rsidP="00BF0B8A">
      <w:pPr>
        <w:spacing w:after="0" w:line="240" w:lineRule="auto"/>
        <w:jc w:val="both"/>
        <w:rPr>
          <w:rFonts w:ascii="Times New Roman" w:hAnsi="Times New Roman"/>
          <w:b/>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71.  </w:t>
      </w:r>
      <w:r w:rsidRPr="0070607D">
        <w:rPr>
          <w:rFonts w:ascii="Times New Roman" w:hAnsi="Times New Roman"/>
          <w:sz w:val="24"/>
          <w:szCs w:val="24"/>
        </w:rPr>
        <w:t>propisuje se način postavljanja otvorenih terasa.</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b/>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lastRenderedPageBreak/>
        <w:t xml:space="preserve">Člankom 72.  </w:t>
      </w:r>
      <w:r w:rsidRPr="0070607D">
        <w:rPr>
          <w:rFonts w:ascii="Times New Roman" w:hAnsi="Times New Roman"/>
          <w:sz w:val="24"/>
          <w:szCs w:val="24"/>
        </w:rPr>
        <w:t>propisuje se veličina točionika te okvirne karakteristike materijala od kojih je sačinjen.</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b/>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Člancima od 73. do 77. </w:t>
      </w:r>
      <w:r w:rsidRPr="0070607D">
        <w:rPr>
          <w:rFonts w:ascii="Times New Roman" w:hAnsi="Times New Roman"/>
          <w:sz w:val="24"/>
          <w:szCs w:val="24"/>
        </w:rPr>
        <w:t>propisuju se dopuštene naprave za zaštitu od sunca i atmosferilija,  njihove karakteristike te način postavljanja.</w:t>
      </w:r>
    </w:p>
    <w:p w:rsidR="00BF0B8A" w:rsidRPr="0070607D" w:rsidRDefault="00BF0B8A" w:rsidP="00BF0B8A">
      <w:pPr>
        <w:spacing w:after="0" w:line="240" w:lineRule="auto"/>
        <w:jc w:val="both"/>
        <w:rPr>
          <w:rFonts w:ascii="Times New Roman" w:hAnsi="Times New Roman"/>
          <w:b/>
          <w:sz w:val="24"/>
          <w:szCs w:val="24"/>
        </w:rPr>
      </w:pPr>
    </w:p>
    <w:p w:rsidR="00BF0B8A" w:rsidRPr="0070607D" w:rsidRDefault="00BF0B8A" w:rsidP="00BF0B8A">
      <w:pPr>
        <w:spacing w:after="0" w:line="240" w:lineRule="auto"/>
        <w:jc w:val="both"/>
        <w:rPr>
          <w:rFonts w:ascii="Times New Roman" w:hAnsi="Times New Roman"/>
          <w:b/>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Člancima 78. i 79.  </w:t>
      </w:r>
      <w:r w:rsidRPr="0070607D">
        <w:rPr>
          <w:rFonts w:ascii="Times New Roman" w:hAnsi="Times New Roman"/>
          <w:sz w:val="24"/>
          <w:szCs w:val="24"/>
        </w:rPr>
        <w:t>propisuje se karakteristike i način postavljanja ograda otvorenih terasa.</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80.  </w:t>
      </w:r>
      <w:r w:rsidRPr="0070607D">
        <w:rPr>
          <w:rFonts w:ascii="Times New Roman" w:hAnsi="Times New Roman"/>
          <w:sz w:val="24"/>
          <w:szCs w:val="24"/>
        </w:rPr>
        <w:t>propisuje se mogućnost organizacije prigodnog programa na otvorenoj terasi u razdoblju od 1. lipnja do 30. rujna tekuće godine.</w:t>
      </w: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81.  </w:t>
      </w:r>
      <w:r w:rsidRPr="0070607D">
        <w:rPr>
          <w:rFonts w:ascii="Times New Roman" w:hAnsi="Times New Roman"/>
          <w:sz w:val="24"/>
          <w:szCs w:val="24"/>
        </w:rPr>
        <w:t>propisuje se obaveza održavanja opreme iznad otvorenih terasa urednim i funkcionalno ispravnim te redovitog čišćenja njihova okoliša.</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b/>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82.  </w:t>
      </w:r>
      <w:r w:rsidRPr="0070607D">
        <w:rPr>
          <w:rFonts w:ascii="Times New Roman" w:hAnsi="Times New Roman"/>
          <w:sz w:val="24"/>
          <w:szCs w:val="24"/>
        </w:rPr>
        <w:t>propisuje se postupanje u slučaju postavljanja otvorenih terasa suprotno člancima od 59. do 79. ove odluke.</w:t>
      </w:r>
    </w:p>
    <w:p w:rsidR="00BF0B8A" w:rsidRPr="0070607D" w:rsidRDefault="00BF0B8A" w:rsidP="00BF0B8A">
      <w:pPr>
        <w:spacing w:after="0" w:line="240" w:lineRule="auto"/>
        <w:jc w:val="both"/>
        <w:rPr>
          <w:rFonts w:ascii="Times New Roman" w:hAnsi="Times New Roman"/>
          <w:b/>
          <w:sz w:val="24"/>
          <w:szCs w:val="24"/>
        </w:rPr>
      </w:pPr>
    </w:p>
    <w:p w:rsidR="00BF0B8A" w:rsidRPr="0070607D" w:rsidRDefault="00BF0B8A" w:rsidP="00BF0B8A">
      <w:pPr>
        <w:spacing w:after="0" w:line="240" w:lineRule="auto"/>
        <w:jc w:val="both"/>
        <w:rPr>
          <w:rFonts w:ascii="Times New Roman" w:hAnsi="Times New Roman"/>
          <w:b/>
          <w:sz w:val="24"/>
          <w:szCs w:val="24"/>
        </w:rPr>
      </w:pPr>
      <w:r w:rsidRPr="0070607D">
        <w:rPr>
          <w:rFonts w:ascii="Times New Roman" w:hAnsi="Times New Roman"/>
          <w:b/>
          <w:sz w:val="24"/>
          <w:szCs w:val="24"/>
        </w:rPr>
        <w:t xml:space="preserve">Člankom 83.  </w:t>
      </w:r>
      <w:r w:rsidRPr="0070607D">
        <w:rPr>
          <w:rFonts w:ascii="Times New Roman" w:hAnsi="Times New Roman"/>
          <w:sz w:val="24"/>
          <w:szCs w:val="24"/>
        </w:rPr>
        <w:t>propisuje se pravni temelj plaćanja naknade za postavljanje kioska, pokretne naprave i otvorene terase na površinama javne namjene</w:t>
      </w:r>
      <w:r w:rsidRPr="0070607D">
        <w:rPr>
          <w:rFonts w:ascii="Times New Roman" w:hAnsi="Times New Roman"/>
          <w:b/>
          <w:sz w:val="24"/>
          <w:szCs w:val="24"/>
        </w:rPr>
        <w:t>.</w:t>
      </w:r>
    </w:p>
    <w:p w:rsidR="00BF0B8A" w:rsidRPr="0070607D" w:rsidRDefault="00BF0B8A" w:rsidP="00BF0B8A">
      <w:pPr>
        <w:spacing w:after="0" w:line="240" w:lineRule="auto"/>
        <w:jc w:val="both"/>
        <w:rPr>
          <w:rFonts w:ascii="Times New Roman" w:hAnsi="Times New Roman"/>
          <w:b/>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84.  </w:t>
      </w:r>
      <w:r w:rsidRPr="0070607D">
        <w:rPr>
          <w:rFonts w:ascii="Times New Roman" w:hAnsi="Times New Roman"/>
          <w:sz w:val="24"/>
          <w:szCs w:val="24"/>
        </w:rPr>
        <w:t>propisano je da se na površine javne namjene postavljanju građevine i uređaji javne namjene te ostala urbana oprema radi uređenja Grada, pružanja usluga, održavanja komunalne infrastrukture i lakšeg snalaženja građana na području Grada.</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85.  </w:t>
      </w:r>
      <w:r w:rsidRPr="0070607D">
        <w:rPr>
          <w:rFonts w:ascii="Times New Roman" w:hAnsi="Times New Roman"/>
          <w:sz w:val="24"/>
          <w:szCs w:val="24"/>
        </w:rPr>
        <w:t>propisano je upravno tijelo koje vodi evidenciju građevina i uređaja javne namjene.</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86.  </w:t>
      </w:r>
      <w:r w:rsidRPr="0070607D">
        <w:rPr>
          <w:rFonts w:ascii="Times New Roman" w:hAnsi="Times New Roman"/>
          <w:sz w:val="24"/>
          <w:szCs w:val="24"/>
        </w:rPr>
        <w:t>propisana je obaveza</w:t>
      </w:r>
      <w:r w:rsidRPr="0070607D">
        <w:t xml:space="preserve"> </w:t>
      </w:r>
      <w:r w:rsidRPr="0070607D">
        <w:rPr>
          <w:rFonts w:ascii="Times New Roman" w:hAnsi="Times New Roman"/>
          <w:sz w:val="24"/>
          <w:szCs w:val="24"/>
        </w:rPr>
        <w:t>održavanja građevina i uređaja javne namjene urednima, čistima i funkcionalno ispravnima te zabrana pisanja grafita, poruka i sličnog.</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87.  </w:t>
      </w:r>
      <w:r w:rsidRPr="0070607D">
        <w:rPr>
          <w:rFonts w:ascii="Times New Roman" w:hAnsi="Times New Roman"/>
          <w:sz w:val="24"/>
          <w:szCs w:val="24"/>
        </w:rPr>
        <w:t>propisana su upravna tijela od kojih, je u postupku postavljanja građevine i uređaji javne namjene, potrebno prikupiti prethodne suglasnosti i mišljenja.</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88.  </w:t>
      </w:r>
      <w:r w:rsidRPr="0070607D">
        <w:rPr>
          <w:rFonts w:ascii="Times New Roman" w:hAnsi="Times New Roman"/>
          <w:sz w:val="24"/>
          <w:szCs w:val="24"/>
        </w:rPr>
        <w:t>propisano je da sustav javnih bicikala i parkirališnih automata postavlja na temelju rješenja gradskoga upravnog tijela nadležnog za promet te da se za upravljanje sustavom javnih bicikala ne plaća naknada za korištenje biciklističke parkirališne površine.</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89.  </w:t>
      </w:r>
      <w:r w:rsidRPr="0070607D">
        <w:rPr>
          <w:rFonts w:ascii="Times New Roman" w:hAnsi="Times New Roman"/>
          <w:sz w:val="24"/>
          <w:szCs w:val="24"/>
        </w:rPr>
        <w:t>propisano je da se prijevozna sredstva i bicikli mogu se ostavljati samo na posebno označenim mjestima te postupanja kod uklanjanja istih.</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90.  </w:t>
      </w:r>
      <w:r w:rsidRPr="0070607D">
        <w:rPr>
          <w:rFonts w:ascii="Times New Roman" w:hAnsi="Times New Roman"/>
          <w:sz w:val="24"/>
          <w:szCs w:val="24"/>
        </w:rPr>
        <w:t xml:space="preserve">propisana je obaveza javne rasvjete površina javne namjene, prema značenju dijelova Grada i površina javne namjene, prometa i potreba građana. Također propisano je </w:t>
      </w:r>
      <w:r w:rsidRPr="0070607D">
        <w:rPr>
          <w:rFonts w:ascii="Times New Roman" w:hAnsi="Times New Roman"/>
          <w:sz w:val="24"/>
          <w:szCs w:val="24"/>
        </w:rPr>
        <w:lastRenderedPageBreak/>
        <w:t>upravno tijelo koje vodi evidenciju javne rasvjete, postupanje kod priključivanja električnih instalacija na sustav javne rasvjete te zabrane pisanja grafita, poruka i sličnog na stupovima i kabelskim razvodnim ormarima javne rasvjete.</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91.  </w:t>
      </w:r>
      <w:r w:rsidRPr="0070607D">
        <w:rPr>
          <w:rFonts w:ascii="Times New Roman" w:hAnsi="Times New Roman"/>
          <w:sz w:val="24"/>
          <w:szCs w:val="24"/>
        </w:rPr>
        <w:t>propisano je da posebne uvjete odnosno uvjete priključenja iz područja javne rasvjete utvrđuje upravno tijelo</w:t>
      </w:r>
      <w:r w:rsidRPr="0070607D">
        <w:t xml:space="preserve"> </w:t>
      </w:r>
      <w:r w:rsidRPr="0070607D">
        <w:rPr>
          <w:rFonts w:ascii="Times New Roman" w:hAnsi="Times New Roman"/>
          <w:sz w:val="24"/>
          <w:szCs w:val="24"/>
        </w:rPr>
        <w:t>nadležno za građenje komunalne infrastrukture i održavanje javnoprometnih površina, javnih objekata i javne rasvjete.</w:t>
      </w:r>
    </w:p>
    <w:p w:rsidR="00BF0B8A" w:rsidRPr="009243DD" w:rsidRDefault="00BF0B8A" w:rsidP="00BF0B8A">
      <w:pPr>
        <w:spacing w:after="0" w:line="240" w:lineRule="auto"/>
        <w:jc w:val="both"/>
        <w:rPr>
          <w:rFonts w:ascii="Times New Roman" w:hAnsi="Times New Roman"/>
          <w:sz w:val="24"/>
          <w:szCs w:val="24"/>
          <w:highlight w:val="yellow"/>
        </w:rPr>
      </w:pPr>
    </w:p>
    <w:p w:rsidR="00BF0B8A" w:rsidRPr="009243DD" w:rsidRDefault="00BF0B8A" w:rsidP="00BF0B8A">
      <w:pPr>
        <w:spacing w:after="0" w:line="240" w:lineRule="auto"/>
        <w:jc w:val="both"/>
        <w:rPr>
          <w:rFonts w:ascii="Times New Roman" w:hAnsi="Times New Roman"/>
          <w:sz w:val="24"/>
          <w:szCs w:val="24"/>
          <w:highlight w:val="yellow"/>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92.  </w:t>
      </w:r>
      <w:r w:rsidRPr="0070607D">
        <w:rPr>
          <w:rFonts w:ascii="Times New Roman" w:hAnsi="Times New Roman"/>
          <w:sz w:val="24"/>
          <w:szCs w:val="24"/>
        </w:rPr>
        <w:t>propisano je da plan pojedinog naselja mora imati ucrtane glavne ulice, trgove, parkove, najvažnije objekte u naselju (škola, dječji vrtić, pošta, banka, zdravstvena ustanova i slično) te oznake mjesta na kojem se plan nalazi.</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93.  </w:t>
      </w:r>
      <w:r w:rsidRPr="0070607D">
        <w:rPr>
          <w:rFonts w:ascii="Times New Roman" w:hAnsi="Times New Roman"/>
          <w:sz w:val="24"/>
          <w:szCs w:val="24"/>
        </w:rPr>
        <w:t>propisano je da se na trgovima, većim križanjima i drugim prometnim mjestima postavljaju se javni satovi te potrebni prilozi u postupku ishođenja rješenja.</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94.  </w:t>
      </w:r>
      <w:r w:rsidRPr="0070607D">
        <w:rPr>
          <w:rFonts w:ascii="Times New Roman" w:hAnsi="Times New Roman"/>
          <w:sz w:val="24"/>
          <w:szCs w:val="24"/>
        </w:rPr>
        <w:t>propisano je da se javni zahodi grade se ili postavljaju na trgovima, tržnicama, kolodvorima, terminalima i sličnim prostorima, u parkovima odnosno na mjestima na kojima se građani okupljaju i zadržavaju.</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95.  </w:t>
      </w:r>
      <w:r w:rsidRPr="0070607D">
        <w:rPr>
          <w:rFonts w:ascii="Times New Roman" w:hAnsi="Times New Roman"/>
          <w:sz w:val="24"/>
          <w:szCs w:val="24"/>
        </w:rPr>
        <w:t>propisana je gradnja i održavanje javnih zdenaca te propisno osiguranje poklopaca.</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96.  </w:t>
      </w:r>
      <w:r w:rsidRPr="0070607D">
        <w:rPr>
          <w:rFonts w:ascii="Times New Roman" w:hAnsi="Times New Roman"/>
          <w:sz w:val="24"/>
          <w:szCs w:val="24"/>
        </w:rPr>
        <w:t>propisana je zabrana kupanja te vađenje ubačenog novca u vodoskoke i fontane.</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97.  </w:t>
      </w:r>
      <w:r w:rsidRPr="0070607D">
        <w:rPr>
          <w:rFonts w:ascii="Times New Roman" w:hAnsi="Times New Roman"/>
          <w:sz w:val="24"/>
          <w:szCs w:val="24"/>
        </w:rPr>
        <w:t>propisano je postavljanje i održavanje javnih telefonskih govornica i poštanskih sandučića.</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98.  </w:t>
      </w:r>
      <w:r w:rsidRPr="0070607D">
        <w:rPr>
          <w:rFonts w:ascii="Times New Roman" w:hAnsi="Times New Roman"/>
          <w:sz w:val="24"/>
          <w:szCs w:val="24"/>
        </w:rPr>
        <w:t>propisan je način postavljanja nadstrešnica na stajalištima javnog prijevoza kao i njihovo održavanje.</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Člancima od 99. do 105. </w:t>
      </w:r>
      <w:r w:rsidRPr="0070607D">
        <w:rPr>
          <w:rFonts w:ascii="Times New Roman" w:hAnsi="Times New Roman"/>
          <w:sz w:val="24"/>
          <w:szCs w:val="24"/>
        </w:rPr>
        <w:t>propisana je  procedura za postavljanje, premještaj i uklanjanje spomenika, skulptura, spomen-ploča, sakralnih obilježja i umjetničke instalacije na površini javne namjene.</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106.  </w:t>
      </w:r>
      <w:r w:rsidRPr="0070607D">
        <w:rPr>
          <w:rFonts w:ascii="Times New Roman" w:hAnsi="Times New Roman"/>
          <w:sz w:val="24"/>
          <w:szCs w:val="24"/>
        </w:rPr>
        <w:t>propisana je obaveza održavanja urednim, čistima i funkcionalno ispravnima kolodvorske zgrade, perona, sanitarnog uređaja i prostora ispred kolodvora te čekaonice putničkoga i teretnoga željezničkog, autobusnog i drugog prometa.</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107.  </w:t>
      </w:r>
      <w:r w:rsidRPr="0070607D">
        <w:rPr>
          <w:rFonts w:ascii="Times New Roman" w:hAnsi="Times New Roman"/>
          <w:sz w:val="24"/>
          <w:szCs w:val="24"/>
        </w:rPr>
        <w:t>propisana je obaveza održavanja urednim i čistim javnih parkirališta i javnih garaža mora te parkirališta uz ugostiteljske objekte, trgovačke centre i objekte drugih namjena.</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lastRenderedPageBreak/>
        <w:t xml:space="preserve">Člankom 108.  </w:t>
      </w:r>
      <w:r w:rsidRPr="0070607D">
        <w:rPr>
          <w:rFonts w:ascii="Times New Roman" w:hAnsi="Times New Roman"/>
          <w:sz w:val="24"/>
          <w:szCs w:val="24"/>
        </w:rPr>
        <w:t>propisana je obaveza održavanja urednim i čistim otvorenih tržnica i sajmišta na kojima se obavlja promet poljoprivrednim i drugim proizvodima kao i osigurati ispravnost i čistoću opreme i uređaja, urednost nasada te postav odgovarajuće opremu za odlaganje otpada.</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109.  </w:t>
      </w:r>
      <w:r w:rsidRPr="0070607D">
        <w:rPr>
          <w:rFonts w:ascii="Times New Roman" w:hAnsi="Times New Roman"/>
          <w:sz w:val="24"/>
          <w:szCs w:val="24"/>
        </w:rPr>
        <w:t>propisana je mogućnost postava kioska i drugih naprava na</w:t>
      </w:r>
      <w:r w:rsidRPr="0070607D">
        <w:t xml:space="preserve"> </w:t>
      </w:r>
      <w:r w:rsidRPr="0070607D">
        <w:rPr>
          <w:rFonts w:ascii="Times New Roman" w:hAnsi="Times New Roman"/>
          <w:sz w:val="24"/>
          <w:szCs w:val="24"/>
        </w:rPr>
        <w:t>tržnicama i sajmištima te obaveza održavati istih urednima i funkcionalno ispravnima.</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110.  </w:t>
      </w:r>
      <w:r w:rsidRPr="0070607D">
        <w:rPr>
          <w:rFonts w:ascii="Times New Roman" w:hAnsi="Times New Roman"/>
          <w:sz w:val="24"/>
          <w:szCs w:val="24"/>
        </w:rPr>
        <w:t>propisana je obaveza čišćenja, pranja i uređenja tržnice nakon isteka radnog vremena.</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111.  </w:t>
      </w:r>
      <w:r w:rsidRPr="0070607D">
        <w:rPr>
          <w:rFonts w:ascii="Times New Roman" w:hAnsi="Times New Roman"/>
          <w:sz w:val="24"/>
          <w:szCs w:val="24"/>
        </w:rPr>
        <w:t>propisana je obaveza održavanja groblja čistim i urednim.</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112.  </w:t>
      </w:r>
      <w:r w:rsidRPr="0070607D">
        <w:rPr>
          <w:rFonts w:ascii="Times New Roman" w:hAnsi="Times New Roman"/>
          <w:sz w:val="24"/>
          <w:szCs w:val="24"/>
        </w:rPr>
        <w:t>propisano je da površine javne namjene moraju biti uredne i čiste i služiti svrsi za koju su namijenjene.</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113.  </w:t>
      </w:r>
      <w:r w:rsidRPr="0070607D">
        <w:rPr>
          <w:rFonts w:ascii="Times New Roman" w:hAnsi="Times New Roman"/>
          <w:sz w:val="24"/>
          <w:szCs w:val="24"/>
        </w:rPr>
        <w:t>propisano je da pravna ili fizička osoba koje je Grad povjerio  obavljanje komunalne djelatnosti održavanja čistoće površina javne namjene dužna iste održavati i čistiti sukladno programu održavanja komunalne infrastrukture.</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114.  </w:t>
      </w:r>
      <w:r w:rsidRPr="0070607D">
        <w:rPr>
          <w:rFonts w:ascii="Times New Roman" w:hAnsi="Times New Roman"/>
          <w:sz w:val="24"/>
          <w:szCs w:val="24"/>
        </w:rPr>
        <w:t>propisano je da izvanredno čišćenje površina javne namjene određuje gradonačelnik ako su zbog vremenskih nepogoda, više sile ili drugih razloga javne površine prekomjerno onečišćene.</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115.  </w:t>
      </w:r>
      <w:r w:rsidRPr="0070607D">
        <w:rPr>
          <w:rFonts w:ascii="Times New Roman" w:hAnsi="Times New Roman"/>
          <w:sz w:val="24"/>
          <w:szCs w:val="24"/>
        </w:rPr>
        <w:t>propisana je obveza da pravne osoba ili fizička osoba obrtnik koja obavlja djelatnost zbog koje dolazi do onečišćavanja površina javne namjene iste redovito čisti ili osigura njihovo čišćenje.</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Člancima od 116. do 125. </w:t>
      </w:r>
      <w:r w:rsidRPr="0070607D">
        <w:rPr>
          <w:rFonts w:ascii="Times New Roman" w:hAnsi="Times New Roman"/>
          <w:sz w:val="24"/>
          <w:szCs w:val="24"/>
        </w:rPr>
        <w:t>propisan je način privremenog korištenja površine javne namjene</w:t>
      </w:r>
      <w:r w:rsidRPr="0070607D">
        <w:t xml:space="preserve"> </w:t>
      </w:r>
      <w:r w:rsidRPr="0070607D">
        <w:rPr>
          <w:rFonts w:ascii="Times New Roman" w:hAnsi="Times New Roman"/>
          <w:sz w:val="24"/>
          <w:szCs w:val="24"/>
        </w:rPr>
        <w:t>za istovar, smještaj i utovar građevnog materijala, postavu kontejnera za potrebe gradilišta, podizanje građevinskih skela i ograda gradilišta za sanaciju i rekonstrukciju ili zaštitu od padanja dijelova fasada i slične građevinske radove ili gradnju objekta te potrebni prilozi, suglasnosti i mišljenja u postupku ishođenja rješenja za korištenje površina javne namjene.</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126.  </w:t>
      </w:r>
      <w:r w:rsidRPr="0070607D">
        <w:rPr>
          <w:rFonts w:ascii="Times New Roman" w:hAnsi="Times New Roman"/>
          <w:sz w:val="24"/>
          <w:szCs w:val="24"/>
        </w:rPr>
        <w:t>propisana je mogućnost korištenja dijela površine javne namjene</w:t>
      </w:r>
      <w:r w:rsidRPr="0070607D">
        <w:t xml:space="preserve"> </w:t>
      </w:r>
      <w:r w:rsidRPr="0070607D">
        <w:rPr>
          <w:rFonts w:ascii="Times New Roman" w:hAnsi="Times New Roman"/>
          <w:sz w:val="24"/>
          <w:szCs w:val="24"/>
        </w:rPr>
        <w:t>za istovar drva, ugljena i sličnoga te za slaganje i piljenje ogrjevnog drva.</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127.  </w:t>
      </w:r>
      <w:r w:rsidRPr="0070607D">
        <w:rPr>
          <w:rFonts w:ascii="Times New Roman" w:hAnsi="Times New Roman"/>
          <w:sz w:val="24"/>
          <w:szCs w:val="24"/>
        </w:rPr>
        <w:t>propisano je da visinu naknade za korištenje površine javne namjene za radove iz članka 116. stavka 1. propisuje gradonačelnik.</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Člancima 128. i 129.  </w:t>
      </w:r>
      <w:r w:rsidRPr="0070607D">
        <w:rPr>
          <w:rFonts w:ascii="Times New Roman" w:hAnsi="Times New Roman"/>
          <w:sz w:val="24"/>
          <w:szCs w:val="24"/>
        </w:rPr>
        <w:t>propisano je postavljanje</w:t>
      </w:r>
      <w:r w:rsidRPr="0070607D">
        <w:t xml:space="preserve"> </w:t>
      </w:r>
      <w:r w:rsidRPr="0070607D">
        <w:rPr>
          <w:rFonts w:ascii="Times New Roman" w:hAnsi="Times New Roman"/>
          <w:sz w:val="24"/>
          <w:szCs w:val="24"/>
        </w:rPr>
        <w:t>košarice za otpatke i košarice za pseći izmet na površine javne namjene, na stupovima, ogradama uz nogostupe i samostojećim postoljima te na pročelja zgrada, kao i njihovo održavanje</w:t>
      </w:r>
      <w:r w:rsidRPr="0070607D">
        <w:t xml:space="preserve"> č</w:t>
      </w:r>
      <w:r w:rsidRPr="0070607D">
        <w:rPr>
          <w:rFonts w:ascii="Times New Roman" w:hAnsi="Times New Roman"/>
          <w:sz w:val="24"/>
          <w:szCs w:val="24"/>
        </w:rPr>
        <w:t>istim i funkcionalno ispravnim.</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Člancima 130. i 131.  </w:t>
      </w:r>
      <w:r w:rsidRPr="0070607D">
        <w:rPr>
          <w:rFonts w:ascii="Times New Roman" w:hAnsi="Times New Roman"/>
          <w:sz w:val="24"/>
          <w:szCs w:val="24"/>
        </w:rPr>
        <w:t>propisana su područja grada Zagreba na kojem se komunalni otpad na površinama javne namjene odlaže se u podzemne spremnike za smještaj tipskih kontejnera za komunalni otpad i u spremnike za komunalni otpad koji su smješteni u građevine gotove konstrukcije,  izvor financiranja izgradnje istih kao i potrebni prilozi, suglasnosti i mišljenja u postupku ishođenja rješenja za korištenje površina javne namjene.</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132.  </w:t>
      </w:r>
      <w:r w:rsidRPr="0070607D">
        <w:rPr>
          <w:rFonts w:ascii="Times New Roman" w:hAnsi="Times New Roman"/>
          <w:sz w:val="24"/>
          <w:szCs w:val="24"/>
        </w:rPr>
        <w:t>propisano je da  je korisnik javne usluge sakupljanja komunalnog otpada, odnosno vlasnik zgrade dužan je o svome trošku ukloniti građevinu gotove konstrukcije iz članka 130. stavka 2. ove odluke i nema pravo na naknadu štete ako se ne pridržava uvjeta određenih rješenjem</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133.  </w:t>
      </w:r>
      <w:r w:rsidRPr="0070607D">
        <w:rPr>
          <w:rFonts w:ascii="Times New Roman" w:hAnsi="Times New Roman"/>
          <w:sz w:val="24"/>
          <w:szCs w:val="24"/>
        </w:rPr>
        <w:t>propisane su  zabrane na površinama javne namjene.</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134.  </w:t>
      </w:r>
      <w:r w:rsidRPr="0070607D">
        <w:rPr>
          <w:rFonts w:ascii="Times New Roman" w:hAnsi="Times New Roman"/>
          <w:sz w:val="24"/>
          <w:szCs w:val="24"/>
        </w:rPr>
        <w:t>propisana je obaveza i način redovnog održavanja, čišćenja i uređivanja javne zelene površine,</w:t>
      </w:r>
      <w:r w:rsidRPr="0070607D">
        <w:t xml:space="preserve"> </w:t>
      </w:r>
      <w:r w:rsidRPr="0070607D">
        <w:rPr>
          <w:rFonts w:ascii="Times New Roman" w:hAnsi="Times New Roman"/>
          <w:sz w:val="24"/>
          <w:szCs w:val="24"/>
        </w:rPr>
        <w:t>sukladno programu održavanja komunalne infrastrukture.</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135.  </w:t>
      </w:r>
      <w:r w:rsidRPr="0070607D">
        <w:rPr>
          <w:rFonts w:ascii="Times New Roman" w:hAnsi="Times New Roman"/>
          <w:sz w:val="24"/>
          <w:szCs w:val="24"/>
        </w:rPr>
        <w:t>propisana je obaveza redovnog održavanja i čišćenja sportskih, rekreacijskih, odgojno-obrazovnih ustanova, domova za starije i nemoćne i drugih sličnih objekta, spomen-područja, groblja, rijeka, jezera, potoka i njihovih obala i sličnih površina.</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136.  </w:t>
      </w:r>
      <w:r w:rsidRPr="0070607D">
        <w:rPr>
          <w:rFonts w:ascii="Times New Roman" w:hAnsi="Times New Roman"/>
          <w:sz w:val="24"/>
          <w:szCs w:val="24"/>
        </w:rPr>
        <w:t>propisano je da upravno tijelo nadležno za zelenilo utvrđuje posebne uvjete zaštite i uređenja krajobraza za projekte uređenja (izgradnje) novih javnih zelenih površina i očuvanje postojećih javnih zelenih površina te izdaje potvrdu da je glavni projekt izrađen u skladu s posebnim uvjetima kao i da upravno tijelo nadležno za zelenilo daje mišljenje o krajobraznom uređenju predviđenom glavnim projektom za izgradnju dječjih i sportskih igrališta koja se planiraju unutar postojećeg parka, drugih javnih zelenih površina ili na građevnim česticama građevina namijenjenih odgoju ili obrazovanju.</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137.  </w:t>
      </w:r>
      <w:r w:rsidRPr="0070607D">
        <w:rPr>
          <w:rFonts w:ascii="Times New Roman" w:hAnsi="Times New Roman"/>
          <w:sz w:val="24"/>
          <w:szCs w:val="24"/>
        </w:rPr>
        <w:t>propisano je postupanje kod</w:t>
      </w:r>
      <w:r w:rsidRPr="0070607D">
        <w:t xml:space="preserve"> </w:t>
      </w:r>
      <w:r w:rsidRPr="0070607D">
        <w:rPr>
          <w:rFonts w:ascii="Times New Roman" w:hAnsi="Times New Roman"/>
          <w:sz w:val="24"/>
          <w:szCs w:val="24"/>
        </w:rPr>
        <w:t>sječe i sadnje stabala na javnim zelenim površinama.</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pPr>
      <w:r w:rsidRPr="0070607D">
        <w:rPr>
          <w:rFonts w:ascii="Times New Roman" w:hAnsi="Times New Roman"/>
          <w:b/>
          <w:sz w:val="24"/>
          <w:szCs w:val="24"/>
        </w:rPr>
        <w:t xml:space="preserve">Člankom 138.  </w:t>
      </w:r>
      <w:r w:rsidRPr="0070607D">
        <w:rPr>
          <w:rFonts w:ascii="Times New Roman" w:hAnsi="Times New Roman"/>
          <w:sz w:val="24"/>
          <w:szCs w:val="24"/>
        </w:rPr>
        <w:t>propisano je postupanje kod postavljanja ili uklanjanja</w:t>
      </w:r>
      <w:r w:rsidRPr="0070607D">
        <w:t xml:space="preserve"> k</w:t>
      </w:r>
      <w:r w:rsidRPr="0070607D">
        <w:rPr>
          <w:rFonts w:ascii="Times New Roman" w:hAnsi="Times New Roman"/>
          <w:sz w:val="24"/>
          <w:szCs w:val="24"/>
        </w:rPr>
        <w:t>lupe, pametne klupe, košarice za otpatke, zaštitni elementi i druga urbana oprema te parkovne staze na javnim zelenim površinama.</w:t>
      </w:r>
    </w:p>
    <w:p w:rsidR="00BF0B8A" w:rsidRPr="0070607D" w:rsidRDefault="00BF0B8A" w:rsidP="00BF0B8A">
      <w:pPr>
        <w:spacing w:after="0" w:line="240" w:lineRule="auto"/>
        <w:jc w:val="both"/>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139.  </w:t>
      </w:r>
      <w:r w:rsidRPr="0070607D">
        <w:rPr>
          <w:rFonts w:ascii="Times New Roman" w:hAnsi="Times New Roman"/>
          <w:sz w:val="24"/>
          <w:szCs w:val="24"/>
        </w:rPr>
        <w:t>propisano je da  prilikom gradnje građevina izvođač je dužan, u pravilu, sačuvati postojeća stabla na zemljištu određenom za zelenu površinu i zaštititi ih.</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lastRenderedPageBreak/>
        <w:t xml:space="preserve">Člankom 140.  </w:t>
      </w:r>
      <w:r w:rsidRPr="0070607D">
        <w:rPr>
          <w:rFonts w:ascii="Times New Roman" w:hAnsi="Times New Roman"/>
          <w:sz w:val="24"/>
          <w:szCs w:val="24"/>
        </w:rPr>
        <w:t>propisana je procedura kod radova na postojećim javnim zelenim površinama koje se ne nalaze na prostoru kulturnog dobra, zaštićene kulturno - povijesne cjeline i zaštićenih dijelova prirode, a koji se prema posebnim propisima izvode bez građevinske dozvole i glavnog projekta.</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141.  </w:t>
      </w:r>
      <w:r w:rsidRPr="0070607D">
        <w:rPr>
          <w:rFonts w:ascii="Times New Roman" w:hAnsi="Times New Roman"/>
          <w:sz w:val="24"/>
          <w:szCs w:val="24"/>
        </w:rPr>
        <w:t>propisane su propisane zabrane na javnim zelenim površina.</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142.  </w:t>
      </w:r>
      <w:r w:rsidRPr="0070607D">
        <w:rPr>
          <w:rFonts w:ascii="Times New Roman" w:hAnsi="Times New Roman"/>
          <w:sz w:val="24"/>
          <w:szCs w:val="24"/>
        </w:rPr>
        <w:t>propisano je da katastar zelenih površina vodi pravna osoba kojoj je Grad povjerio uređivanje i održavanje baze podataka katastar zelenila.</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143.  </w:t>
      </w:r>
      <w:r w:rsidRPr="0070607D">
        <w:rPr>
          <w:rFonts w:ascii="Times New Roman" w:hAnsi="Times New Roman"/>
          <w:sz w:val="24"/>
          <w:szCs w:val="24"/>
        </w:rPr>
        <w:t>propisan je za način praćenje promjena na javnim zelenim površinama i evidentiranje novih.</w:t>
      </w: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144.  </w:t>
      </w:r>
      <w:r w:rsidRPr="0070607D">
        <w:rPr>
          <w:rFonts w:ascii="Times New Roman" w:hAnsi="Times New Roman"/>
          <w:sz w:val="24"/>
          <w:szCs w:val="24"/>
        </w:rPr>
        <w:t>propisano je da je davatelj javne usluge sakupljanja komunalnog otpada</w:t>
      </w:r>
      <w:r w:rsidRPr="0070607D">
        <w:t xml:space="preserve"> dužan </w:t>
      </w:r>
      <w:r w:rsidRPr="0070607D">
        <w:rPr>
          <w:rFonts w:ascii="Times New Roman" w:hAnsi="Times New Roman"/>
          <w:sz w:val="24"/>
          <w:szCs w:val="24"/>
        </w:rPr>
        <w:t>osigurati postavljanje spremnika za reciklabilni komunalni otpad na javnoj površini.</w:t>
      </w: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p>
    <w:p w:rsidR="00BF0B8A" w:rsidRPr="0070607D"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Člancima od 145. do 148.  </w:t>
      </w:r>
      <w:r w:rsidRPr="0070607D">
        <w:rPr>
          <w:rFonts w:ascii="Times New Roman" w:hAnsi="Times New Roman"/>
          <w:sz w:val="24"/>
          <w:szCs w:val="24"/>
        </w:rPr>
        <w:t>propisana je obaveza uklanjanja snijega i leda s površina javne namjene.</w:t>
      </w:r>
    </w:p>
    <w:p w:rsidR="00BF0B8A" w:rsidRPr="0070607D" w:rsidRDefault="00BF0B8A" w:rsidP="00BF0B8A">
      <w:pPr>
        <w:spacing w:after="0" w:line="240" w:lineRule="auto"/>
        <w:jc w:val="both"/>
        <w:rPr>
          <w:rFonts w:ascii="Times New Roman" w:hAnsi="Times New Roman"/>
          <w:sz w:val="24"/>
          <w:szCs w:val="24"/>
        </w:rPr>
      </w:pPr>
    </w:p>
    <w:p w:rsidR="00BF0B8A" w:rsidRDefault="00BF0B8A" w:rsidP="00BF0B8A">
      <w:pPr>
        <w:spacing w:after="0" w:line="240" w:lineRule="auto"/>
        <w:jc w:val="both"/>
        <w:rPr>
          <w:rFonts w:ascii="Times New Roman" w:hAnsi="Times New Roman"/>
          <w:sz w:val="24"/>
          <w:szCs w:val="24"/>
        </w:rPr>
      </w:pPr>
      <w:r w:rsidRPr="0070607D">
        <w:rPr>
          <w:rFonts w:ascii="Times New Roman" w:hAnsi="Times New Roman"/>
          <w:b/>
          <w:sz w:val="24"/>
          <w:szCs w:val="24"/>
        </w:rPr>
        <w:t xml:space="preserve">Člankom 149.  </w:t>
      </w:r>
      <w:r w:rsidRPr="0070607D">
        <w:rPr>
          <w:rFonts w:ascii="Times New Roman" w:hAnsi="Times New Roman"/>
          <w:sz w:val="24"/>
          <w:szCs w:val="24"/>
        </w:rPr>
        <w:t>propisano je da</w:t>
      </w:r>
      <w:r w:rsidRPr="0070607D">
        <w:t xml:space="preserve"> </w:t>
      </w:r>
      <w:r w:rsidRPr="0070607D">
        <w:rPr>
          <w:rFonts w:ascii="Times New Roman" w:hAnsi="Times New Roman"/>
          <w:sz w:val="24"/>
          <w:szCs w:val="24"/>
        </w:rPr>
        <w:t>na području Grada nije dopušteno držanje domaćih životinja, osim na područjima određenim naredbom.</w:t>
      </w:r>
    </w:p>
    <w:p w:rsidR="00BF0B8A" w:rsidRDefault="00BF0B8A" w:rsidP="00BF0B8A">
      <w:pPr>
        <w:spacing w:after="0" w:line="240" w:lineRule="auto"/>
        <w:jc w:val="both"/>
        <w:rPr>
          <w:rFonts w:ascii="Times New Roman" w:hAnsi="Times New Roman"/>
          <w:sz w:val="24"/>
          <w:szCs w:val="24"/>
        </w:rPr>
      </w:pPr>
    </w:p>
    <w:p w:rsidR="00BF0B8A" w:rsidRDefault="00BF0B8A" w:rsidP="00BF0B8A">
      <w:pPr>
        <w:spacing w:after="0" w:line="240" w:lineRule="auto"/>
        <w:jc w:val="both"/>
        <w:rPr>
          <w:rFonts w:ascii="Times New Roman" w:hAnsi="Times New Roman"/>
          <w:sz w:val="24"/>
          <w:szCs w:val="24"/>
        </w:rPr>
      </w:pPr>
      <w:r>
        <w:rPr>
          <w:rFonts w:ascii="Times New Roman" w:hAnsi="Times New Roman"/>
          <w:b/>
          <w:sz w:val="24"/>
          <w:szCs w:val="24"/>
        </w:rPr>
        <w:t>Člancima 1</w:t>
      </w:r>
      <w:r w:rsidR="0070607D">
        <w:rPr>
          <w:rFonts w:ascii="Times New Roman" w:hAnsi="Times New Roman"/>
          <w:b/>
          <w:sz w:val="24"/>
          <w:szCs w:val="24"/>
        </w:rPr>
        <w:t>50</w:t>
      </w:r>
      <w:r w:rsidRPr="00CA7D12">
        <w:rPr>
          <w:rFonts w:ascii="Times New Roman" w:hAnsi="Times New Roman"/>
          <w:b/>
          <w:sz w:val="24"/>
          <w:szCs w:val="24"/>
        </w:rPr>
        <w:t>. i 15</w:t>
      </w:r>
      <w:r w:rsidR="0070607D">
        <w:rPr>
          <w:rFonts w:ascii="Times New Roman" w:hAnsi="Times New Roman"/>
          <w:b/>
          <w:sz w:val="24"/>
          <w:szCs w:val="24"/>
        </w:rPr>
        <w:t>1</w:t>
      </w:r>
      <w:r w:rsidRPr="00CA7D12">
        <w:rPr>
          <w:rFonts w:ascii="Times New Roman" w:hAnsi="Times New Roman"/>
          <w:b/>
          <w:sz w:val="24"/>
          <w:szCs w:val="24"/>
        </w:rPr>
        <w:t>.</w:t>
      </w:r>
      <w:r>
        <w:rPr>
          <w:rFonts w:ascii="Times New Roman" w:hAnsi="Times New Roman"/>
          <w:sz w:val="24"/>
          <w:szCs w:val="24"/>
        </w:rPr>
        <w:t xml:space="preserve"> propisuje se da se predmeti postavljeni na površine javne namjene </w:t>
      </w:r>
      <w:r w:rsidRPr="00523817">
        <w:rPr>
          <w:rFonts w:ascii="Times New Roman" w:hAnsi="Times New Roman"/>
          <w:sz w:val="24"/>
          <w:szCs w:val="24"/>
        </w:rPr>
        <w:t>te na površine i objekte u vlasništvu drugih fizičkih i pravnih osoba suprotno odredbama ove odluke</w:t>
      </w:r>
      <w:r>
        <w:rPr>
          <w:rFonts w:ascii="Times New Roman" w:hAnsi="Times New Roman"/>
          <w:sz w:val="24"/>
          <w:szCs w:val="24"/>
        </w:rPr>
        <w:t xml:space="preserve"> moraju odmah ukloniti kao i postupanje kada se isti ne uklone sukladno rješenju komunalnog redara. </w:t>
      </w:r>
    </w:p>
    <w:p w:rsidR="00BF0B8A" w:rsidRDefault="00BF0B8A" w:rsidP="00BF0B8A">
      <w:pPr>
        <w:spacing w:after="0" w:line="240" w:lineRule="auto"/>
        <w:jc w:val="both"/>
        <w:rPr>
          <w:rFonts w:ascii="Times New Roman" w:hAnsi="Times New Roman"/>
          <w:sz w:val="24"/>
          <w:szCs w:val="24"/>
        </w:rPr>
      </w:pPr>
    </w:p>
    <w:p w:rsidR="00BF0B8A" w:rsidRDefault="00BF0B8A" w:rsidP="00BF0B8A">
      <w:pPr>
        <w:spacing w:after="0" w:line="240" w:lineRule="auto"/>
        <w:jc w:val="both"/>
        <w:rPr>
          <w:rFonts w:ascii="Times New Roman" w:hAnsi="Times New Roman"/>
          <w:sz w:val="24"/>
          <w:szCs w:val="24"/>
        </w:rPr>
      </w:pPr>
      <w:r w:rsidRPr="00EE3781">
        <w:rPr>
          <w:rFonts w:ascii="Times New Roman" w:hAnsi="Times New Roman"/>
          <w:b/>
          <w:sz w:val="24"/>
          <w:szCs w:val="24"/>
        </w:rPr>
        <w:t xml:space="preserve">Člankom </w:t>
      </w:r>
      <w:r>
        <w:rPr>
          <w:rFonts w:ascii="Times New Roman" w:hAnsi="Times New Roman"/>
          <w:b/>
          <w:sz w:val="24"/>
          <w:szCs w:val="24"/>
        </w:rPr>
        <w:t>15</w:t>
      </w:r>
      <w:r w:rsidR="00A75023">
        <w:rPr>
          <w:rFonts w:ascii="Times New Roman" w:hAnsi="Times New Roman"/>
          <w:b/>
          <w:sz w:val="24"/>
          <w:szCs w:val="24"/>
        </w:rPr>
        <w:t>2</w:t>
      </w:r>
      <w:r>
        <w:rPr>
          <w:rFonts w:ascii="Times New Roman" w:hAnsi="Times New Roman"/>
          <w:sz w:val="24"/>
          <w:szCs w:val="24"/>
        </w:rPr>
        <w:t xml:space="preserve">. propisuje se da </w:t>
      </w:r>
      <w:r w:rsidRPr="00523817">
        <w:rPr>
          <w:rFonts w:ascii="Times New Roman" w:hAnsi="Times New Roman"/>
          <w:sz w:val="24"/>
          <w:szCs w:val="24"/>
        </w:rPr>
        <w:t>nadzor nad provedbom ove odluke provode komunalni redari</w:t>
      </w:r>
      <w:r>
        <w:rPr>
          <w:rFonts w:ascii="Times New Roman" w:hAnsi="Times New Roman"/>
          <w:sz w:val="24"/>
          <w:szCs w:val="24"/>
        </w:rPr>
        <w:t>.</w:t>
      </w:r>
    </w:p>
    <w:p w:rsidR="00BF0B8A" w:rsidRDefault="00BF0B8A" w:rsidP="00BF0B8A">
      <w:pPr>
        <w:spacing w:after="0" w:line="240" w:lineRule="auto"/>
        <w:jc w:val="both"/>
        <w:rPr>
          <w:rFonts w:ascii="Times New Roman" w:hAnsi="Times New Roman"/>
          <w:sz w:val="24"/>
          <w:szCs w:val="24"/>
        </w:rPr>
      </w:pPr>
    </w:p>
    <w:p w:rsidR="00BF0B8A" w:rsidRPr="00CA7D12" w:rsidRDefault="00BF0B8A" w:rsidP="00BF0B8A">
      <w:pPr>
        <w:spacing w:after="0" w:line="240" w:lineRule="auto"/>
        <w:jc w:val="both"/>
        <w:rPr>
          <w:rFonts w:ascii="Times New Roman" w:hAnsi="Times New Roman"/>
          <w:sz w:val="24"/>
          <w:szCs w:val="24"/>
        </w:rPr>
      </w:pPr>
      <w:r w:rsidRPr="00EE3781">
        <w:rPr>
          <w:rFonts w:ascii="Times New Roman" w:hAnsi="Times New Roman"/>
          <w:b/>
          <w:sz w:val="24"/>
          <w:szCs w:val="24"/>
        </w:rPr>
        <w:t xml:space="preserve">Člankom </w:t>
      </w:r>
      <w:r>
        <w:rPr>
          <w:rFonts w:ascii="Times New Roman" w:hAnsi="Times New Roman"/>
          <w:b/>
          <w:sz w:val="24"/>
          <w:szCs w:val="24"/>
        </w:rPr>
        <w:t>15</w:t>
      </w:r>
      <w:r w:rsidR="00A75023">
        <w:rPr>
          <w:rFonts w:ascii="Times New Roman" w:hAnsi="Times New Roman"/>
          <w:b/>
          <w:sz w:val="24"/>
          <w:szCs w:val="24"/>
        </w:rPr>
        <w:t>3</w:t>
      </w:r>
      <w:r>
        <w:rPr>
          <w:rFonts w:ascii="Times New Roman" w:hAnsi="Times New Roman"/>
          <w:sz w:val="24"/>
          <w:szCs w:val="24"/>
        </w:rPr>
        <w:t xml:space="preserve">. </w:t>
      </w:r>
      <w:r w:rsidRPr="00CA7D12">
        <w:rPr>
          <w:rFonts w:ascii="Times New Roman" w:hAnsi="Times New Roman"/>
          <w:sz w:val="24"/>
          <w:szCs w:val="24"/>
        </w:rPr>
        <w:t>propisuje se da su pravna osoba, fizička osoba obrtnik i fizička osoba dužne komunalnom redaru u provedbi njegovih ovlasti omogućiti nesmetano obavljanje nadzora i pristup do mjesta postupanja</w:t>
      </w:r>
      <w:r>
        <w:rPr>
          <w:rFonts w:ascii="Times New Roman" w:hAnsi="Times New Roman"/>
          <w:sz w:val="24"/>
          <w:szCs w:val="24"/>
        </w:rPr>
        <w:t xml:space="preserve"> te u kojem slučaju je komunalni redar ovlašten zatražiti pomoć policije i nalog suda. </w:t>
      </w:r>
    </w:p>
    <w:p w:rsidR="00BF0B8A" w:rsidRDefault="00BF0B8A" w:rsidP="00BF0B8A">
      <w:pPr>
        <w:spacing w:after="0" w:line="240" w:lineRule="auto"/>
        <w:jc w:val="both"/>
        <w:rPr>
          <w:rFonts w:ascii="Times New Roman" w:hAnsi="Times New Roman"/>
          <w:sz w:val="24"/>
          <w:szCs w:val="24"/>
        </w:rPr>
      </w:pPr>
    </w:p>
    <w:p w:rsidR="00BF0B8A" w:rsidRDefault="00BF0B8A" w:rsidP="00BF0B8A">
      <w:pPr>
        <w:spacing w:after="0" w:line="240" w:lineRule="auto"/>
        <w:jc w:val="both"/>
        <w:rPr>
          <w:rFonts w:ascii="Times New Roman" w:hAnsi="Times New Roman"/>
          <w:sz w:val="24"/>
          <w:szCs w:val="24"/>
        </w:rPr>
      </w:pPr>
      <w:r w:rsidRPr="00EE3781">
        <w:rPr>
          <w:rFonts w:ascii="Times New Roman" w:hAnsi="Times New Roman"/>
          <w:b/>
          <w:sz w:val="24"/>
          <w:szCs w:val="24"/>
        </w:rPr>
        <w:t xml:space="preserve">Člankom </w:t>
      </w:r>
      <w:r>
        <w:rPr>
          <w:rFonts w:ascii="Times New Roman" w:hAnsi="Times New Roman"/>
          <w:b/>
          <w:sz w:val="24"/>
          <w:szCs w:val="24"/>
        </w:rPr>
        <w:t>15</w:t>
      </w:r>
      <w:r w:rsidR="00A75023">
        <w:rPr>
          <w:rFonts w:ascii="Times New Roman" w:hAnsi="Times New Roman"/>
          <w:b/>
          <w:sz w:val="24"/>
          <w:szCs w:val="24"/>
        </w:rPr>
        <w:t>4</w:t>
      </w:r>
      <w:r>
        <w:rPr>
          <w:rFonts w:ascii="Times New Roman" w:hAnsi="Times New Roman"/>
          <w:sz w:val="24"/>
          <w:szCs w:val="24"/>
        </w:rPr>
        <w:t>. propisuju se ovlaštenja komunalnog redara u obavljanju nadzora.</w:t>
      </w:r>
    </w:p>
    <w:p w:rsidR="00BF0B8A" w:rsidRDefault="00BF0B8A" w:rsidP="00BF0B8A">
      <w:pPr>
        <w:spacing w:after="0" w:line="240" w:lineRule="auto"/>
        <w:jc w:val="both"/>
        <w:rPr>
          <w:rFonts w:ascii="Times New Roman" w:hAnsi="Times New Roman"/>
          <w:sz w:val="24"/>
          <w:szCs w:val="24"/>
        </w:rPr>
      </w:pPr>
    </w:p>
    <w:p w:rsidR="00BF0B8A" w:rsidRPr="00AF6F42" w:rsidRDefault="00BF0B8A" w:rsidP="00BF0B8A">
      <w:pPr>
        <w:spacing w:after="0" w:line="240" w:lineRule="auto"/>
        <w:jc w:val="both"/>
        <w:rPr>
          <w:rFonts w:ascii="Times New Roman" w:hAnsi="Times New Roman"/>
          <w:b/>
          <w:sz w:val="24"/>
          <w:szCs w:val="24"/>
        </w:rPr>
      </w:pPr>
      <w:r w:rsidRPr="00EE3781">
        <w:rPr>
          <w:rFonts w:ascii="Times New Roman" w:hAnsi="Times New Roman"/>
          <w:b/>
          <w:sz w:val="24"/>
          <w:szCs w:val="24"/>
        </w:rPr>
        <w:t xml:space="preserve">Člankom </w:t>
      </w:r>
      <w:r>
        <w:rPr>
          <w:rFonts w:ascii="Times New Roman" w:hAnsi="Times New Roman"/>
          <w:b/>
          <w:sz w:val="24"/>
          <w:szCs w:val="24"/>
        </w:rPr>
        <w:t>15</w:t>
      </w:r>
      <w:r w:rsidR="00A75023">
        <w:rPr>
          <w:rFonts w:ascii="Times New Roman" w:hAnsi="Times New Roman"/>
          <w:b/>
          <w:sz w:val="24"/>
          <w:szCs w:val="24"/>
        </w:rPr>
        <w:t>5</w:t>
      </w:r>
      <w:r>
        <w:rPr>
          <w:rFonts w:ascii="Times New Roman" w:hAnsi="Times New Roman"/>
          <w:sz w:val="24"/>
          <w:szCs w:val="24"/>
        </w:rPr>
        <w:t>.</w:t>
      </w:r>
      <w:r w:rsidRPr="00DA52C7">
        <w:t xml:space="preserve"> </w:t>
      </w:r>
      <w:r w:rsidRPr="00DA52C7">
        <w:rPr>
          <w:rFonts w:ascii="Times New Roman" w:hAnsi="Times New Roman"/>
          <w:sz w:val="24"/>
          <w:szCs w:val="24"/>
        </w:rPr>
        <w:t>propisuje se da će komunalni redar narediti vlasniku vozila koje je neregistrirano i ne koristi se u prometu (zbog dotrajalosti, oštećeno u sudaru, neispravno i slično) i vlasniku plovnog objekta i olupine plovnog objekta, da u roku od tri dana ukloni vozila s površina javne namjene</w:t>
      </w:r>
      <w:r>
        <w:rPr>
          <w:rFonts w:ascii="Times New Roman" w:hAnsi="Times New Roman"/>
          <w:sz w:val="24"/>
          <w:szCs w:val="24"/>
        </w:rPr>
        <w:t xml:space="preserve"> te postupanje komunalnog redara ako ne utvrdi vlasnika vozila kao i postupanje u slučaju ako vlasnik vozila ne postupi po rješenju komunalnog redara.</w:t>
      </w:r>
    </w:p>
    <w:p w:rsidR="00BF0B8A" w:rsidRDefault="00BF0B8A" w:rsidP="00BF0B8A">
      <w:pPr>
        <w:spacing w:after="0" w:line="240" w:lineRule="auto"/>
        <w:jc w:val="both"/>
        <w:rPr>
          <w:rFonts w:ascii="Times New Roman" w:hAnsi="Times New Roman"/>
          <w:b/>
          <w:sz w:val="24"/>
          <w:szCs w:val="24"/>
        </w:rPr>
      </w:pPr>
    </w:p>
    <w:p w:rsidR="00BF0B8A" w:rsidRDefault="00BF0B8A" w:rsidP="00BF0B8A">
      <w:pPr>
        <w:spacing w:after="0" w:line="240" w:lineRule="auto"/>
        <w:jc w:val="both"/>
        <w:rPr>
          <w:rFonts w:ascii="Times New Roman" w:hAnsi="Times New Roman"/>
          <w:b/>
          <w:sz w:val="24"/>
          <w:szCs w:val="24"/>
        </w:rPr>
      </w:pPr>
      <w:r w:rsidRPr="00EE3781">
        <w:rPr>
          <w:rFonts w:ascii="Times New Roman" w:hAnsi="Times New Roman"/>
          <w:b/>
          <w:sz w:val="24"/>
          <w:szCs w:val="24"/>
        </w:rPr>
        <w:t xml:space="preserve">Člankom </w:t>
      </w:r>
      <w:r>
        <w:rPr>
          <w:rFonts w:ascii="Times New Roman" w:hAnsi="Times New Roman"/>
          <w:b/>
          <w:sz w:val="24"/>
          <w:szCs w:val="24"/>
        </w:rPr>
        <w:t>15</w:t>
      </w:r>
      <w:r w:rsidR="00A75023">
        <w:rPr>
          <w:rFonts w:ascii="Times New Roman" w:hAnsi="Times New Roman"/>
          <w:b/>
          <w:sz w:val="24"/>
          <w:szCs w:val="24"/>
        </w:rPr>
        <w:t>6</w:t>
      </w:r>
      <w:r>
        <w:rPr>
          <w:rFonts w:ascii="Times New Roman" w:hAnsi="Times New Roman"/>
          <w:sz w:val="24"/>
          <w:szCs w:val="24"/>
        </w:rPr>
        <w:t xml:space="preserve">. propisuje se da će komunalni redar narediti </w:t>
      </w:r>
      <w:r w:rsidRPr="00DA52C7">
        <w:rPr>
          <w:rFonts w:ascii="Times New Roman" w:hAnsi="Times New Roman"/>
          <w:sz w:val="24"/>
          <w:szCs w:val="24"/>
        </w:rPr>
        <w:t>uklanjanje i premještanje vozila ostavljenog na javnoj zelenoj površini</w:t>
      </w:r>
      <w:r>
        <w:t xml:space="preserve">, </w:t>
      </w:r>
      <w:r w:rsidRPr="00F25DDD">
        <w:rPr>
          <w:rFonts w:ascii="Times New Roman" w:hAnsi="Times New Roman"/>
          <w:sz w:val="24"/>
          <w:szCs w:val="24"/>
        </w:rPr>
        <w:t xml:space="preserve">vozila bez registarskih pločica parkiranog na površini javne namjene </w:t>
      </w:r>
      <w:r>
        <w:rPr>
          <w:rFonts w:ascii="Times New Roman" w:hAnsi="Times New Roman"/>
          <w:sz w:val="24"/>
          <w:szCs w:val="24"/>
        </w:rPr>
        <w:t xml:space="preserve">te </w:t>
      </w:r>
      <w:r w:rsidRPr="00F25DDD">
        <w:rPr>
          <w:rFonts w:ascii="Times New Roman" w:hAnsi="Times New Roman"/>
          <w:sz w:val="24"/>
          <w:szCs w:val="24"/>
        </w:rPr>
        <w:t>vozila koje onemogućuje pristup vozilu za sakupljanje otpada do mjesta na kojem se nalaze spremnici za otpad</w:t>
      </w:r>
      <w:r w:rsidRPr="00DA52C7">
        <w:rPr>
          <w:rFonts w:ascii="Times New Roman" w:hAnsi="Times New Roman"/>
          <w:sz w:val="24"/>
          <w:szCs w:val="24"/>
        </w:rPr>
        <w:t xml:space="preserve"> preko fizičke osobe obrtnika ili pravne osobe kojoj je to Grad povjerio, a na trošak vlasnika vozila</w:t>
      </w:r>
      <w:r>
        <w:rPr>
          <w:rFonts w:ascii="Times New Roman" w:hAnsi="Times New Roman"/>
          <w:sz w:val="24"/>
          <w:szCs w:val="24"/>
        </w:rPr>
        <w:t>.</w:t>
      </w:r>
    </w:p>
    <w:p w:rsidR="00BF0B8A" w:rsidRDefault="00BF0B8A" w:rsidP="00BF0B8A">
      <w:pPr>
        <w:spacing w:after="0" w:line="240" w:lineRule="auto"/>
        <w:jc w:val="both"/>
        <w:rPr>
          <w:rFonts w:ascii="Times New Roman" w:hAnsi="Times New Roman"/>
          <w:b/>
          <w:sz w:val="24"/>
          <w:szCs w:val="24"/>
        </w:rPr>
      </w:pPr>
    </w:p>
    <w:p w:rsidR="00BF0B8A" w:rsidRPr="00AF6F42" w:rsidRDefault="00BF0B8A" w:rsidP="00BF0B8A">
      <w:pPr>
        <w:spacing w:after="0" w:line="240" w:lineRule="auto"/>
        <w:jc w:val="both"/>
        <w:rPr>
          <w:rFonts w:ascii="Times New Roman" w:hAnsi="Times New Roman"/>
          <w:b/>
          <w:sz w:val="24"/>
          <w:szCs w:val="24"/>
        </w:rPr>
      </w:pPr>
      <w:r w:rsidRPr="00EE3781">
        <w:rPr>
          <w:rFonts w:ascii="Times New Roman" w:hAnsi="Times New Roman"/>
          <w:b/>
          <w:sz w:val="24"/>
          <w:szCs w:val="24"/>
        </w:rPr>
        <w:t xml:space="preserve">Člankom </w:t>
      </w:r>
      <w:r>
        <w:rPr>
          <w:rFonts w:ascii="Times New Roman" w:hAnsi="Times New Roman"/>
          <w:b/>
          <w:sz w:val="24"/>
          <w:szCs w:val="24"/>
        </w:rPr>
        <w:t>15</w:t>
      </w:r>
      <w:r w:rsidR="00A75023">
        <w:rPr>
          <w:rFonts w:ascii="Times New Roman" w:hAnsi="Times New Roman"/>
          <w:b/>
          <w:sz w:val="24"/>
          <w:szCs w:val="24"/>
        </w:rPr>
        <w:t>7</w:t>
      </w:r>
      <w:r>
        <w:rPr>
          <w:rFonts w:ascii="Times New Roman" w:hAnsi="Times New Roman"/>
          <w:sz w:val="24"/>
          <w:szCs w:val="24"/>
        </w:rPr>
        <w:t xml:space="preserve">. propisuje se da komunalni redar može </w:t>
      </w:r>
      <w:r w:rsidRPr="00F25DDD">
        <w:rPr>
          <w:rFonts w:ascii="Times New Roman" w:hAnsi="Times New Roman"/>
          <w:sz w:val="24"/>
          <w:szCs w:val="24"/>
        </w:rPr>
        <w:t>naplaćivati novčanu kaznu na mjestu počinjenja prekršaja bez prekršajnog naloga, uz izdavanje potvrde</w:t>
      </w:r>
      <w:r>
        <w:rPr>
          <w:rFonts w:ascii="Times New Roman" w:hAnsi="Times New Roman"/>
          <w:sz w:val="24"/>
          <w:szCs w:val="24"/>
        </w:rPr>
        <w:t xml:space="preserve"> te da ako p</w:t>
      </w:r>
      <w:r w:rsidRPr="00F25DDD">
        <w:rPr>
          <w:rFonts w:ascii="Times New Roman" w:hAnsi="Times New Roman"/>
          <w:sz w:val="24"/>
          <w:szCs w:val="24"/>
        </w:rPr>
        <w:t>očinitelj prekršaja ne pristane platiti novčanu kaznu na mjestu počinjenja prekršaja, izdat će mu se obvezni prekršajni nalog s uputom da novčanu kaznu mora platiti u roku od osam dana od dana uručenja, odnosno dostave prekršajnog naloga</w:t>
      </w:r>
      <w:r>
        <w:rPr>
          <w:rFonts w:ascii="Times New Roman" w:hAnsi="Times New Roman"/>
          <w:sz w:val="24"/>
          <w:szCs w:val="24"/>
        </w:rPr>
        <w:t>.</w:t>
      </w:r>
    </w:p>
    <w:p w:rsidR="00BF0B8A" w:rsidRDefault="00BF0B8A" w:rsidP="00BF0B8A">
      <w:pPr>
        <w:adjustRightInd w:val="0"/>
        <w:spacing w:before="100" w:beforeAutospacing="1" w:after="100" w:afterAutospacing="1" w:line="240" w:lineRule="auto"/>
        <w:jc w:val="both"/>
        <w:rPr>
          <w:rFonts w:ascii="Times New Roman" w:hAnsi="Times New Roman"/>
          <w:sz w:val="24"/>
          <w:szCs w:val="24"/>
        </w:rPr>
      </w:pPr>
      <w:r w:rsidRPr="002D347E">
        <w:rPr>
          <w:rFonts w:ascii="Times New Roman" w:hAnsi="Times New Roman"/>
          <w:b/>
          <w:sz w:val="24"/>
          <w:szCs w:val="24"/>
        </w:rPr>
        <w:t xml:space="preserve">Člancima </w:t>
      </w:r>
      <w:r>
        <w:rPr>
          <w:rFonts w:ascii="Times New Roman" w:hAnsi="Times New Roman"/>
          <w:b/>
          <w:sz w:val="24"/>
          <w:szCs w:val="24"/>
        </w:rPr>
        <w:t>od 15</w:t>
      </w:r>
      <w:r w:rsidR="00A75023">
        <w:rPr>
          <w:rFonts w:ascii="Times New Roman" w:hAnsi="Times New Roman"/>
          <w:b/>
          <w:sz w:val="24"/>
          <w:szCs w:val="24"/>
        </w:rPr>
        <w:t>8</w:t>
      </w:r>
      <w:r>
        <w:rPr>
          <w:rFonts w:ascii="Times New Roman" w:hAnsi="Times New Roman"/>
          <w:b/>
          <w:sz w:val="24"/>
          <w:szCs w:val="24"/>
        </w:rPr>
        <w:t>. do 1</w:t>
      </w:r>
      <w:r w:rsidR="00A75023">
        <w:rPr>
          <w:rFonts w:ascii="Times New Roman" w:hAnsi="Times New Roman"/>
          <w:b/>
          <w:sz w:val="24"/>
          <w:szCs w:val="24"/>
        </w:rPr>
        <w:t>60</w:t>
      </w:r>
      <w:r>
        <w:rPr>
          <w:rFonts w:ascii="Times New Roman" w:hAnsi="Times New Roman"/>
          <w:b/>
          <w:sz w:val="24"/>
          <w:szCs w:val="24"/>
        </w:rPr>
        <w:t xml:space="preserve">. </w:t>
      </w:r>
      <w:r w:rsidRPr="002D347E">
        <w:rPr>
          <w:rFonts w:ascii="Times New Roman" w:hAnsi="Times New Roman"/>
          <w:sz w:val="24"/>
          <w:szCs w:val="24"/>
        </w:rPr>
        <w:t>propisuju se novčane kazne</w:t>
      </w:r>
      <w:r>
        <w:rPr>
          <w:rFonts w:ascii="Times New Roman" w:hAnsi="Times New Roman"/>
          <w:sz w:val="24"/>
          <w:szCs w:val="24"/>
        </w:rPr>
        <w:t xml:space="preserve"> što je u skladu s Prekršajnim zakonom (Narodne novine </w:t>
      </w:r>
      <w:r w:rsidRPr="003D6384">
        <w:rPr>
          <w:rFonts w:ascii="Times New Roman" w:hAnsi="Times New Roman"/>
          <w:sz w:val="24"/>
          <w:szCs w:val="24"/>
        </w:rPr>
        <w:t>107/07, 39/13, 157/13, 110/15, 70/17, 118/18</w:t>
      </w:r>
      <w:r>
        <w:rPr>
          <w:rFonts w:ascii="Times New Roman" w:hAnsi="Times New Roman"/>
          <w:sz w:val="24"/>
          <w:szCs w:val="24"/>
        </w:rPr>
        <w:t xml:space="preserve"> i</w:t>
      </w:r>
      <w:r w:rsidRPr="003D6384">
        <w:rPr>
          <w:rFonts w:ascii="Times New Roman" w:hAnsi="Times New Roman"/>
          <w:sz w:val="24"/>
          <w:szCs w:val="24"/>
        </w:rPr>
        <w:t xml:space="preserve"> 114/22</w:t>
      </w:r>
      <w:r>
        <w:rPr>
          <w:rFonts w:ascii="Times New Roman" w:hAnsi="Times New Roman"/>
          <w:sz w:val="24"/>
          <w:szCs w:val="24"/>
        </w:rPr>
        <w:t>), i to člankom 31. koji propisuje da se za prekršaj propisan odlukom jedinice lokalne samouprave može propisati novčana kazna i člankom 33. koji je propisao visinu novčane kazne koja se može propisati odlukom.</w:t>
      </w:r>
    </w:p>
    <w:p w:rsidR="00BF0B8A" w:rsidRDefault="00BF0B8A" w:rsidP="00BF0B8A">
      <w:pPr>
        <w:spacing w:before="100" w:beforeAutospacing="1" w:after="0" w:line="240" w:lineRule="auto"/>
        <w:jc w:val="both"/>
        <w:rPr>
          <w:rFonts w:ascii="Times New Roman" w:hAnsi="Times New Roman"/>
          <w:sz w:val="24"/>
          <w:szCs w:val="24"/>
        </w:rPr>
      </w:pPr>
      <w:r>
        <w:rPr>
          <w:rFonts w:ascii="Times New Roman" w:hAnsi="Times New Roman"/>
          <w:b/>
          <w:sz w:val="24"/>
          <w:szCs w:val="24"/>
        </w:rPr>
        <w:t>Člankom 16</w:t>
      </w:r>
      <w:r w:rsidR="00A75023">
        <w:rPr>
          <w:rFonts w:ascii="Times New Roman" w:hAnsi="Times New Roman"/>
          <w:b/>
          <w:sz w:val="24"/>
          <w:szCs w:val="24"/>
        </w:rPr>
        <w:t>1</w:t>
      </w:r>
      <w:r>
        <w:rPr>
          <w:rFonts w:ascii="Times New Roman" w:hAnsi="Times New Roman"/>
          <w:b/>
          <w:sz w:val="24"/>
          <w:szCs w:val="24"/>
        </w:rPr>
        <w:t xml:space="preserve">. </w:t>
      </w:r>
      <w:r w:rsidRPr="003D6384">
        <w:rPr>
          <w:rFonts w:ascii="Times New Roman" w:hAnsi="Times New Roman"/>
          <w:sz w:val="24"/>
          <w:szCs w:val="24"/>
        </w:rPr>
        <w:t>propisuje se da korisnici javne usluge sakupljanja komunalnog otpada iz članka 130. stavka 1. ove odluke do izgradnje podzemnih spremnika za smještaj tipskih kontejnera za komunalni otpad, odlažu komunalni otpad na lokacijama koje odredi davatelj javne usluge sakupljanja komunalnog otpada.</w:t>
      </w:r>
    </w:p>
    <w:p w:rsidR="00BF0B8A" w:rsidRPr="003D6384" w:rsidRDefault="00BF0B8A" w:rsidP="00BF0B8A">
      <w:pPr>
        <w:spacing w:before="100" w:beforeAutospacing="1" w:after="0" w:line="240" w:lineRule="auto"/>
        <w:jc w:val="both"/>
        <w:rPr>
          <w:rFonts w:ascii="Times New Roman" w:hAnsi="Times New Roman"/>
          <w:sz w:val="24"/>
          <w:szCs w:val="24"/>
        </w:rPr>
      </w:pPr>
      <w:r w:rsidRPr="003D6384">
        <w:rPr>
          <w:rFonts w:ascii="Times New Roman" w:hAnsi="Times New Roman"/>
          <w:b/>
          <w:sz w:val="24"/>
          <w:szCs w:val="24"/>
        </w:rPr>
        <w:t>Člankom 16</w:t>
      </w:r>
      <w:r w:rsidR="00A75023">
        <w:rPr>
          <w:rFonts w:ascii="Times New Roman" w:hAnsi="Times New Roman"/>
          <w:b/>
          <w:sz w:val="24"/>
          <w:szCs w:val="24"/>
        </w:rPr>
        <w:t>2</w:t>
      </w:r>
      <w:r w:rsidRPr="003D6384">
        <w:rPr>
          <w:rFonts w:ascii="Times New Roman" w:hAnsi="Times New Roman"/>
          <w:b/>
          <w:sz w:val="24"/>
          <w:szCs w:val="24"/>
        </w:rPr>
        <w:t xml:space="preserve">. </w:t>
      </w:r>
      <w:r w:rsidRPr="003D6384">
        <w:rPr>
          <w:rFonts w:ascii="Times New Roman" w:hAnsi="Times New Roman"/>
          <w:sz w:val="24"/>
          <w:szCs w:val="24"/>
        </w:rPr>
        <w:t>propisuj</w:t>
      </w:r>
      <w:r>
        <w:rPr>
          <w:rFonts w:ascii="Times New Roman" w:hAnsi="Times New Roman"/>
          <w:sz w:val="24"/>
          <w:szCs w:val="24"/>
        </w:rPr>
        <w:t>e se</w:t>
      </w:r>
      <w:r w:rsidRPr="00446891">
        <w:rPr>
          <w:rFonts w:ascii="Times New Roman" w:hAnsi="Times New Roman"/>
          <w:sz w:val="24"/>
          <w:szCs w:val="24"/>
        </w:rPr>
        <w:t xml:space="preserve"> </w:t>
      </w:r>
      <w:r>
        <w:rPr>
          <w:rFonts w:ascii="Times New Roman" w:hAnsi="Times New Roman"/>
          <w:sz w:val="24"/>
          <w:szCs w:val="24"/>
        </w:rPr>
        <w:t>da će g</w:t>
      </w:r>
      <w:r w:rsidRPr="00523817">
        <w:rPr>
          <w:rFonts w:ascii="Times New Roman" w:hAnsi="Times New Roman"/>
          <w:sz w:val="24"/>
          <w:szCs w:val="24"/>
        </w:rPr>
        <w:t xml:space="preserve">radonačelnik </w:t>
      </w:r>
      <w:r>
        <w:rPr>
          <w:rFonts w:ascii="Times New Roman" w:hAnsi="Times New Roman"/>
          <w:sz w:val="24"/>
          <w:szCs w:val="24"/>
        </w:rPr>
        <w:t>propise</w:t>
      </w:r>
      <w:r w:rsidRPr="00523817">
        <w:rPr>
          <w:rFonts w:ascii="Times New Roman" w:hAnsi="Times New Roman"/>
          <w:sz w:val="24"/>
          <w:szCs w:val="24"/>
        </w:rPr>
        <w:t xml:space="preserve"> iz članka </w:t>
      </w:r>
      <w:r>
        <w:rPr>
          <w:rFonts w:ascii="Times New Roman" w:hAnsi="Times New Roman"/>
          <w:sz w:val="24"/>
          <w:szCs w:val="24"/>
        </w:rPr>
        <w:t>55. stavka 2., članka 88. stavka 2, članka 127. i članka 14</w:t>
      </w:r>
      <w:r w:rsidR="00A75023">
        <w:rPr>
          <w:rFonts w:ascii="Times New Roman" w:hAnsi="Times New Roman"/>
          <w:sz w:val="24"/>
          <w:szCs w:val="24"/>
        </w:rPr>
        <w:t>9</w:t>
      </w:r>
      <w:r w:rsidRPr="002C19F0">
        <w:rPr>
          <w:rFonts w:ascii="Times New Roman" w:hAnsi="Times New Roman"/>
          <w:sz w:val="24"/>
          <w:szCs w:val="24"/>
        </w:rPr>
        <w:t>. donijeti najkasnije u roku od šest mjeseci od dana stupanja na snagu ove odluke.</w:t>
      </w:r>
    </w:p>
    <w:p w:rsidR="00BF0B8A" w:rsidRDefault="00BF0B8A" w:rsidP="00BF0B8A">
      <w:pPr>
        <w:spacing w:after="0" w:line="240" w:lineRule="auto"/>
        <w:jc w:val="both"/>
        <w:rPr>
          <w:rFonts w:ascii="Times New Roman" w:hAnsi="Times New Roman"/>
          <w:b/>
          <w:sz w:val="24"/>
          <w:szCs w:val="24"/>
        </w:rPr>
      </w:pPr>
    </w:p>
    <w:p w:rsidR="00BF0B8A" w:rsidRDefault="00BF0B8A" w:rsidP="00BF0B8A">
      <w:pPr>
        <w:spacing w:after="0" w:line="240" w:lineRule="auto"/>
        <w:jc w:val="both"/>
        <w:rPr>
          <w:rFonts w:ascii="Times New Roman" w:hAnsi="Times New Roman"/>
          <w:sz w:val="24"/>
          <w:szCs w:val="24"/>
        </w:rPr>
      </w:pPr>
      <w:r w:rsidRPr="003D6384">
        <w:rPr>
          <w:rFonts w:ascii="Times New Roman" w:hAnsi="Times New Roman"/>
          <w:b/>
          <w:sz w:val="24"/>
          <w:szCs w:val="24"/>
        </w:rPr>
        <w:t>Člankom 16</w:t>
      </w:r>
      <w:r w:rsidR="00A75023">
        <w:rPr>
          <w:rFonts w:ascii="Times New Roman" w:hAnsi="Times New Roman"/>
          <w:b/>
          <w:sz w:val="24"/>
          <w:szCs w:val="24"/>
        </w:rPr>
        <w:t>3</w:t>
      </w:r>
      <w:r w:rsidRPr="003D6384">
        <w:rPr>
          <w:rFonts w:ascii="Times New Roman" w:hAnsi="Times New Roman"/>
          <w:b/>
          <w:sz w:val="24"/>
          <w:szCs w:val="24"/>
        </w:rPr>
        <w:t>.</w:t>
      </w:r>
      <w:r>
        <w:rPr>
          <w:rFonts w:ascii="Times New Roman" w:hAnsi="Times New Roman"/>
          <w:b/>
          <w:sz w:val="24"/>
          <w:szCs w:val="24"/>
        </w:rPr>
        <w:t xml:space="preserve"> </w:t>
      </w:r>
      <w:r w:rsidRPr="003D6384">
        <w:rPr>
          <w:rFonts w:ascii="Times New Roman" w:hAnsi="Times New Roman"/>
          <w:sz w:val="24"/>
          <w:szCs w:val="24"/>
        </w:rPr>
        <w:t>propisuje</w:t>
      </w:r>
      <w:r>
        <w:rPr>
          <w:rFonts w:ascii="Times New Roman" w:hAnsi="Times New Roman"/>
          <w:sz w:val="24"/>
          <w:szCs w:val="24"/>
        </w:rPr>
        <w:t xml:space="preserve"> </w:t>
      </w:r>
      <w:r w:rsidRPr="003D6384">
        <w:rPr>
          <w:rFonts w:ascii="Times New Roman" w:hAnsi="Times New Roman"/>
          <w:sz w:val="24"/>
          <w:szCs w:val="24"/>
        </w:rPr>
        <w:t xml:space="preserve">se </w:t>
      </w:r>
      <w:r>
        <w:rPr>
          <w:rFonts w:ascii="Times New Roman" w:hAnsi="Times New Roman"/>
          <w:sz w:val="24"/>
          <w:szCs w:val="24"/>
        </w:rPr>
        <w:t xml:space="preserve">koji propisi </w:t>
      </w:r>
      <w:r w:rsidRPr="00965136">
        <w:rPr>
          <w:rFonts w:ascii="Times New Roman" w:hAnsi="Times New Roman"/>
          <w:sz w:val="24"/>
          <w:szCs w:val="24"/>
        </w:rPr>
        <w:t>ostaju na snazi</w:t>
      </w:r>
      <w:r>
        <w:rPr>
          <w:rFonts w:ascii="Times New Roman" w:hAnsi="Times New Roman"/>
          <w:b/>
          <w:sz w:val="24"/>
          <w:szCs w:val="24"/>
        </w:rPr>
        <w:t xml:space="preserve"> </w:t>
      </w:r>
      <w:r>
        <w:rPr>
          <w:rFonts w:ascii="Times New Roman" w:hAnsi="Times New Roman"/>
          <w:sz w:val="24"/>
          <w:szCs w:val="24"/>
        </w:rPr>
        <w:t>do</w:t>
      </w:r>
      <w:r w:rsidRPr="003D6384">
        <w:rPr>
          <w:rFonts w:ascii="Times New Roman" w:hAnsi="Times New Roman"/>
          <w:sz w:val="24"/>
          <w:szCs w:val="24"/>
        </w:rPr>
        <w:t xml:space="preserve"> stupanja na snagu</w:t>
      </w:r>
      <w:r w:rsidRPr="00965136">
        <w:rPr>
          <w:rFonts w:ascii="Times New Roman" w:hAnsi="Times New Roman"/>
          <w:sz w:val="24"/>
          <w:szCs w:val="24"/>
        </w:rPr>
        <w:t xml:space="preserve"> propisa koji se donose na temelju ove odluke</w:t>
      </w:r>
      <w:r>
        <w:rPr>
          <w:rFonts w:ascii="Times New Roman" w:hAnsi="Times New Roman"/>
          <w:sz w:val="24"/>
          <w:szCs w:val="24"/>
        </w:rPr>
        <w:t>.</w:t>
      </w:r>
    </w:p>
    <w:p w:rsidR="00BF0B8A" w:rsidRDefault="00BF0B8A" w:rsidP="00BF0B8A">
      <w:pPr>
        <w:spacing w:after="0" w:line="240" w:lineRule="auto"/>
        <w:jc w:val="both"/>
        <w:rPr>
          <w:rFonts w:ascii="Times New Roman" w:hAnsi="Times New Roman"/>
          <w:sz w:val="24"/>
          <w:szCs w:val="24"/>
        </w:rPr>
      </w:pPr>
    </w:p>
    <w:p w:rsidR="00BF0B8A" w:rsidRPr="003D6384" w:rsidRDefault="00BF0B8A" w:rsidP="00BF0B8A">
      <w:pPr>
        <w:spacing w:after="0" w:line="240" w:lineRule="auto"/>
        <w:jc w:val="both"/>
        <w:rPr>
          <w:rFonts w:ascii="Times New Roman" w:hAnsi="Times New Roman"/>
          <w:sz w:val="24"/>
          <w:szCs w:val="24"/>
        </w:rPr>
      </w:pPr>
      <w:r w:rsidRPr="003D6384">
        <w:rPr>
          <w:rFonts w:ascii="Times New Roman" w:hAnsi="Times New Roman"/>
          <w:b/>
          <w:sz w:val="24"/>
          <w:szCs w:val="24"/>
        </w:rPr>
        <w:t>Člankom 16</w:t>
      </w:r>
      <w:r w:rsidR="00A75023">
        <w:rPr>
          <w:rFonts w:ascii="Times New Roman" w:hAnsi="Times New Roman"/>
          <w:b/>
          <w:sz w:val="24"/>
          <w:szCs w:val="24"/>
        </w:rPr>
        <w:t>4</w:t>
      </w:r>
      <w:r w:rsidRPr="003D6384">
        <w:rPr>
          <w:rFonts w:ascii="Times New Roman" w:hAnsi="Times New Roman"/>
          <w:b/>
          <w:sz w:val="24"/>
          <w:szCs w:val="24"/>
        </w:rPr>
        <w:t>.</w:t>
      </w:r>
      <w:r>
        <w:rPr>
          <w:rFonts w:ascii="Times New Roman" w:hAnsi="Times New Roman"/>
          <w:b/>
          <w:sz w:val="24"/>
          <w:szCs w:val="24"/>
        </w:rPr>
        <w:t xml:space="preserve"> </w:t>
      </w:r>
      <w:r w:rsidRPr="003D6384">
        <w:rPr>
          <w:rFonts w:ascii="Times New Roman" w:hAnsi="Times New Roman"/>
          <w:sz w:val="24"/>
          <w:szCs w:val="24"/>
        </w:rPr>
        <w:t>propisuje se koji pravilnici prestaju važiti danom stupanja na snagu ove odluke</w:t>
      </w:r>
      <w:r>
        <w:rPr>
          <w:rFonts w:ascii="Times New Roman" w:hAnsi="Times New Roman"/>
          <w:sz w:val="24"/>
          <w:szCs w:val="24"/>
        </w:rPr>
        <w:t>.</w:t>
      </w:r>
    </w:p>
    <w:p w:rsidR="00BF0B8A" w:rsidRDefault="00BF0B8A" w:rsidP="00BF0B8A">
      <w:pPr>
        <w:spacing w:after="0" w:line="240" w:lineRule="auto"/>
        <w:jc w:val="both"/>
        <w:rPr>
          <w:rFonts w:ascii="Times New Roman" w:hAnsi="Times New Roman"/>
          <w:b/>
          <w:sz w:val="24"/>
          <w:szCs w:val="24"/>
        </w:rPr>
      </w:pPr>
    </w:p>
    <w:p w:rsidR="00BF0B8A" w:rsidRPr="003D6384" w:rsidRDefault="00BF0B8A" w:rsidP="00BF0B8A">
      <w:pPr>
        <w:spacing w:after="0" w:line="240" w:lineRule="auto"/>
        <w:jc w:val="both"/>
        <w:rPr>
          <w:rFonts w:ascii="Times New Roman" w:hAnsi="Times New Roman"/>
          <w:sz w:val="24"/>
          <w:szCs w:val="24"/>
        </w:rPr>
      </w:pPr>
      <w:r w:rsidRPr="003D6384">
        <w:rPr>
          <w:rFonts w:ascii="Times New Roman" w:hAnsi="Times New Roman"/>
          <w:b/>
          <w:sz w:val="24"/>
          <w:szCs w:val="24"/>
        </w:rPr>
        <w:t>Člankom 16</w:t>
      </w:r>
      <w:r w:rsidR="00A75023">
        <w:rPr>
          <w:rFonts w:ascii="Times New Roman" w:hAnsi="Times New Roman"/>
          <w:b/>
          <w:sz w:val="24"/>
          <w:szCs w:val="24"/>
        </w:rPr>
        <w:t>5</w:t>
      </w:r>
      <w:r w:rsidRPr="003D6384">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propisuje se da će se postupci započeti </w:t>
      </w:r>
      <w:r w:rsidRPr="00965136">
        <w:rPr>
          <w:rFonts w:ascii="Times New Roman" w:hAnsi="Times New Roman"/>
          <w:sz w:val="24"/>
          <w:szCs w:val="24"/>
        </w:rPr>
        <w:t>do stupanja na snagu ove odluke dovršit će se prema Odluci o komunalnom redu (Službeni glasnik Grada Zagreba 14/19, 24/19, 22/20 i 16/22) osim postupka koji se odnose na postavljanje reklamnih panoa koji će se dovršiti prema odredbama ove odluke.</w:t>
      </w:r>
      <w:r>
        <w:rPr>
          <w:rFonts w:ascii="Times New Roman" w:hAnsi="Times New Roman"/>
          <w:sz w:val="24"/>
          <w:szCs w:val="24"/>
        </w:rPr>
        <w:t xml:space="preserve"> Također, propisuje se i da su vlasnici </w:t>
      </w:r>
      <w:r w:rsidRPr="00965136">
        <w:rPr>
          <w:rFonts w:ascii="Times New Roman" w:hAnsi="Times New Roman"/>
          <w:sz w:val="24"/>
          <w:szCs w:val="24"/>
        </w:rPr>
        <w:t>reklama i reklamnih panoa postavljenih na temelju Odluke o komunalnom redu (Službeni glasnik Grada Zagreba 14/19, 24/19, 22/20 i 16/22) dužni u roku od dvije godine od dana stupanja na snagu ov</w:t>
      </w:r>
      <w:r>
        <w:rPr>
          <w:rFonts w:ascii="Times New Roman" w:hAnsi="Times New Roman"/>
          <w:sz w:val="24"/>
          <w:szCs w:val="24"/>
        </w:rPr>
        <w:t xml:space="preserve">e odluke </w:t>
      </w:r>
      <w:r w:rsidRPr="00965136">
        <w:rPr>
          <w:rFonts w:ascii="Times New Roman" w:hAnsi="Times New Roman"/>
          <w:sz w:val="24"/>
          <w:szCs w:val="24"/>
        </w:rPr>
        <w:t>ishoditi nova rješenja sukladno odredbama ove odluke i ukloniti reklame i reklamne panoe koji nisu u skladu s odredbama ove odluke.</w:t>
      </w:r>
    </w:p>
    <w:p w:rsidR="00BF0B8A" w:rsidRDefault="00BF0B8A" w:rsidP="00BF0B8A">
      <w:pPr>
        <w:shd w:val="clear" w:color="auto" w:fill="FFFFFF"/>
        <w:adjustRightInd w:val="0"/>
        <w:spacing w:before="100" w:beforeAutospacing="1" w:line="240" w:lineRule="auto"/>
        <w:jc w:val="both"/>
      </w:pPr>
      <w:r w:rsidRPr="00446891">
        <w:rPr>
          <w:rFonts w:ascii="Times New Roman" w:hAnsi="Times New Roman" w:cs="Times New Roman"/>
          <w:b/>
          <w:sz w:val="24"/>
          <w:szCs w:val="24"/>
        </w:rPr>
        <w:t>Člankom 16</w:t>
      </w:r>
      <w:r w:rsidR="00A75023">
        <w:rPr>
          <w:rFonts w:ascii="Times New Roman" w:hAnsi="Times New Roman" w:cs="Times New Roman"/>
          <w:b/>
          <w:sz w:val="24"/>
          <w:szCs w:val="24"/>
        </w:rPr>
        <w:t>6</w:t>
      </w:r>
      <w:bookmarkStart w:id="5" w:name="_GoBack"/>
      <w:bookmarkEnd w:id="5"/>
      <w:r w:rsidRPr="00446891">
        <w:rPr>
          <w:rFonts w:ascii="Times New Roman" w:hAnsi="Times New Roman" w:cs="Times New Roman"/>
          <w:b/>
          <w:sz w:val="24"/>
          <w:szCs w:val="24"/>
        </w:rPr>
        <w:t>.</w:t>
      </w:r>
      <w:r>
        <w:rPr>
          <w:rFonts w:ascii="Times New Roman" w:hAnsi="Times New Roman" w:cs="Times New Roman"/>
          <w:sz w:val="24"/>
          <w:szCs w:val="24"/>
        </w:rPr>
        <w:t xml:space="preserve"> </w:t>
      </w:r>
      <w:r w:rsidRPr="00462410">
        <w:rPr>
          <w:rFonts w:ascii="Times New Roman" w:hAnsi="Times New Roman" w:cs="Times New Roman"/>
          <w:sz w:val="24"/>
          <w:szCs w:val="24"/>
        </w:rPr>
        <w:t>propisuje se dan stupanja na snagu ove odluke, sukladno članku 120. Poslovnika Gradske skupštine Grada Zagreba (Službeni glasnik Grada Zagreba 17/09, 6/13, 7/14, 24/16-ispr., 2/17, 9/17-pročišćeni tekst, 13/18, 20/18-ispr., 2/19, 8/21, 11/21- pročišćeni tekst i 17/21-ispr.), kojim je propisano da odluke i drugi opći akti stupaju na snagu najranije osmoga dana od dana objave</w:t>
      </w:r>
      <w:r>
        <w:rPr>
          <w:rFonts w:ascii="Times New Roman" w:hAnsi="Times New Roman" w:cs="Times New Roman"/>
          <w:sz w:val="24"/>
          <w:szCs w:val="24"/>
        </w:rPr>
        <w:t>.</w:t>
      </w:r>
    </w:p>
    <w:p w:rsidR="00BF0B8A" w:rsidRDefault="00BF0B8A" w:rsidP="00BF0B8A">
      <w:pPr>
        <w:adjustRightInd w:val="0"/>
        <w:spacing w:before="100" w:beforeAutospacing="1" w:after="0" w:line="240" w:lineRule="auto"/>
        <w:jc w:val="both"/>
        <w:rPr>
          <w:rFonts w:ascii="Times New Roman" w:hAnsi="Times New Roman"/>
          <w:b/>
          <w:color w:val="000000"/>
          <w:sz w:val="24"/>
          <w:szCs w:val="24"/>
        </w:rPr>
      </w:pPr>
    </w:p>
    <w:p w:rsidR="00BF0B8A" w:rsidRDefault="00BF0B8A" w:rsidP="00BF0B8A">
      <w:pPr>
        <w:adjustRightInd w:val="0"/>
        <w:spacing w:before="100" w:beforeAutospacing="1" w:after="100" w:afterAutospacing="1" w:line="240" w:lineRule="auto"/>
        <w:jc w:val="both"/>
      </w:pPr>
    </w:p>
    <w:p w:rsidR="00AD7114" w:rsidRDefault="00AD7114"/>
    <w:sectPr w:rsidR="00AD71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6D3" w:rsidRDefault="00F566D3" w:rsidP="005D345A">
      <w:pPr>
        <w:spacing w:after="0" w:line="240" w:lineRule="auto"/>
      </w:pPr>
      <w:r>
        <w:separator/>
      </w:r>
    </w:p>
  </w:endnote>
  <w:endnote w:type="continuationSeparator" w:id="0">
    <w:p w:rsidR="00F566D3" w:rsidRDefault="00F566D3" w:rsidP="005D3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6D3" w:rsidRDefault="00F566D3" w:rsidP="005D345A">
      <w:pPr>
        <w:spacing w:after="0" w:line="240" w:lineRule="auto"/>
      </w:pPr>
      <w:r>
        <w:separator/>
      </w:r>
    </w:p>
  </w:footnote>
  <w:footnote w:type="continuationSeparator" w:id="0">
    <w:p w:rsidR="00F566D3" w:rsidRDefault="00F566D3" w:rsidP="005D3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0698"/>
    <w:multiLevelType w:val="hybridMultilevel"/>
    <w:tmpl w:val="561A8ABC"/>
    <w:lvl w:ilvl="0" w:tplc="78ACE39A">
      <w:numFmt w:val="bullet"/>
      <w:lvlText w:val="-"/>
      <w:lvlJc w:val="left"/>
      <w:pPr>
        <w:ind w:left="720" w:hanging="360"/>
      </w:pPr>
      <w:rPr>
        <w:rFonts w:ascii="Times New Roman" w:eastAsia="Times New Roman" w:hAnsi="Times New Roman" w:cs="Times New Roman" w:hint="default"/>
        <w:sz w:val="2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BB72033"/>
    <w:multiLevelType w:val="hybridMultilevel"/>
    <w:tmpl w:val="A1A2406C"/>
    <w:lvl w:ilvl="0" w:tplc="F0F6BC3A">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14"/>
    <w:rsid w:val="0001473A"/>
    <w:rsid w:val="00025CE1"/>
    <w:rsid w:val="00027E0E"/>
    <w:rsid w:val="0005481F"/>
    <w:rsid w:val="00066EE2"/>
    <w:rsid w:val="0009534F"/>
    <w:rsid w:val="000B10F6"/>
    <w:rsid w:val="000C571D"/>
    <w:rsid w:val="00145807"/>
    <w:rsid w:val="00151FB9"/>
    <w:rsid w:val="001600EA"/>
    <w:rsid w:val="001619F0"/>
    <w:rsid w:val="001632B3"/>
    <w:rsid w:val="001721D7"/>
    <w:rsid w:val="001974C1"/>
    <w:rsid w:val="001B0630"/>
    <w:rsid w:val="001E476D"/>
    <w:rsid w:val="001F0BED"/>
    <w:rsid w:val="002248FA"/>
    <w:rsid w:val="002410E9"/>
    <w:rsid w:val="002D347E"/>
    <w:rsid w:val="002F17E6"/>
    <w:rsid w:val="00303232"/>
    <w:rsid w:val="003327AE"/>
    <w:rsid w:val="003732BA"/>
    <w:rsid w:val="0037488E"/>
    <w:rsid w:val="003B2DC9"/>
    <w:rsid w:val="003B7476"/>
    <w:rsid w:val="003E3C38"/>
    <w:rsid w:val="003F01C3"/>
    <w:rsid w:val="003F3626"/>
    <w:rsid w:val="00482DC2"/>
    <w:rsid w:val="004A0E34"/>
    <w:rsid w:val="004A422D"/>
    <w:rsid w:val="004B581D"/>
    <w:rsid w:val="005A5C97"/>
    <w:rsid w:val="005D345A"/>
    <w:rsid w:val="00603130"/>
    <w:rsid w:val="006144E9"/>
    <w:rsid w:val="006E3CD0"/>
    <w:rsid w:val="0070607D"/>
    <w:rsid w:val="00713E34"/>
    <w:rsid w:val="007278D7"/>
    <w:rsid w:val="007D2656"/>
    <w:rsid w:val="007D2B0E"/>
    <w:rsid w:val="007D56B3"/>
    <w:rsid w:val="007E0B51"/>
    <w:rsid w:val="0081648D"/>
    <w:rsid w:val="00846A78"/>
    <w:rsid w:val="00855DB0"/>
    <w:rsid w:val="0086258F"/>
    <w:rsid w:val="00872AB3"/>
    <w:rsid w:val="00897DC7"/>
    <w:rsid w:val="008A6478"/>
    <w:rsid w:val="008D52E3"/>
    <w:rsid w:val="0090383F"/>
    <w:rsid w:val="00904BF6"/>
    <w:rsid w:val="00915458"/>
    <w:rsid w:val="0094235F"/>
    <w:rsid w:val="009B03B6"/>
    <w:rsid w:val="009D4B62"/>
    <w:rsid w:val="00A26988"/>
    <w:rsid w:val="00A416EE"/>
    <w:rsid w:val="00A75023"/>
    <w:rsid w:val="00A906C6"/>
    <w:rsid w:val="00AA4A24"/>
    <w:rsid w:val="00AA6186"/>
    <w:rsid w:val="00AB02FF"/>
    <w:rsid w:val="00AB7588"/>
    <w:rsid w:val="00AD7114"/>
    <w:rsid w:val="00B14A38"/>
    <w:rsid w:val="00B158AC"/>
    <w:rsid w:val="00B57237"/>
    <w:rsid w:val="00B636C8"/>
    <w:rsid w:val="00BE17F2"/>
    <w:rsid w:val="00BF0B8A"/>
    <w:rsid w:val="00C25C82"/>
    <w:rsid w:val="00C62411"/>
    <w:rsid w:val="00C91F9C"/>
    <w:rsid w:val="00CB53FA"/>
    <w:rsid w:val="00CD5B0A"/>
    <w:rsid w:val="00CD7FBC"/>
    <w:rsid w:val="00CE124A"/>
    <w:rsid w:val="00CE2094"/>
    <w:rsid w:val="00D23A71"/>
    <w:rsid w:val="00D75C50"/>
    <w:rsid w:val="00D765C9"/>
    <w:rsid w:val="00E711C0"/>
    <w:rsid w:val="00E77D2B"/>
    <w:rsid w:val="00E85E5B"/>
    <w:rsid w:val="00EA00C7"/>
    <w:rsid w:val="00EE3781"/>
    <w:rsid w:val="00F05AEC"/>
    <w:rsid w:val="00F17967"/>
    <w:rsid w:val="00F514DA"/>
    <w:rsid w:val="00F566D3"/>
    <w:rsid w:val="00F6445C"/>
    <w:rsid w:val="00F75EC5"/>
    <w:rsid w:val="00F84A84"/>
    <w:rsid w:val="00FA1898"/>
    <w:rsid w:val="00FC0A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D698"/>
  <w15:chartTrackingRefBased/>
  <w15:docId w15:val="{384C38D9-B00D-42B6-B12D-6A15E51C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1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114"/>
    <w:rPr>
      <w:b/>
      <w:bCs/>
      <w:strike w:val="0"/>
      <w:dstrike w:val="0"/>
      <w:color w:val="497FD7"/>
      <w:u w:val="none"/>
      <w:effect w:val="none"/>
    </w:rPr>
  </w:style>
  <w:style w:type="paragraph" w:styleId="ListParagraph">
    <w:name w:val="List Paragraph"/>
    <w:basedOn w:val="Normal"/>
    <w:uiPriority w:val="34"/>
    <w:qFormat/>
    <w:rsid w:val="00AD7114"/>
    <w:pPr>
      <w:ind w:left="720"/>
      <w:contextualSpacing/>
    </w:pPr>
  </w:style>
  <w:style w:type="paragraph" w:styleId="Header">
    <w:name w:val="header"/>
    <w:basedOn w:val="Normal"/>
    <w:link w:val="HeaderChar"/>
    <w:uiPriority w:val="99"/>
    <w:unhideWhenUsed/>
    <w:rsid w:val="005D34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345A"/>
  </w:style>
  <w:style w:type="paragraph" w:styleId="Footer">
    <w:name w:val="footer"/>
    <w:basedOn w:val="Normal"/>
    <w:link w:val="FooterChar"/>
    <w:uiPriority w:val="99"/>
    <w:unhideWhenUsed/>
    <w:rsid w:val="005D34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345A"/>
  </w:style>
  <w:style w:type="paragraph" w:styleId="NoSpacing">
    <w:name w:val="No Spacing"/>
    <w:uiPriority w:val="1"/>
    <w:qFormat/>
    <w:rsid w:val="00151FB9"/>
    <w:pPr>
      <w:spacing w:after="0" w:line="240" w:lineRule="auto"/>
    </w:pPr>
  </w:style>
  <w:style w:type="paragraph" w:styleId="BalloonText">
    <w:name w:val="Balloon Text"/>
    <w:basedOn w:val="Normal"/>
    <w:link w:val="BalloonTextChar"/>
    <w:uiPriority w:val="99"/>
    <w:semiHidden/>
    <w:unhideWhenUsed/>
    <w:rsid w:val="003B2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D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02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6E603-11A1-424C-8578-5883A087C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13</Pages>
  <Words>5378</Words>
  <Characters>30661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Škudar</dc:creator>
  <cp:keywords/>
  <dc:description/>
  <cp:lastModifiedBy>Nataša Orešković Križnjak</cp:lastModifiedBy>
  <cp:revision>22</cp:revision>
  <cp:lastPrinted>2023-01-13T12:12:00Z</cp:lastPrinted>
  <dcterms:created xsi:type="dcterms:W3CDTF">2023-01-13T09:50:00Z</dcterms:created>
  <dcterms:modified xsi:type="dcterms:W3CDTF">2023-01-13T13:55:00Z</dcterms:modified>
</cp:coreProperties>
</file>